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6379"/>
      </w:tblGrid>
      <w:tr w:rsidR="00A02766" w:rsidTr="00C1420A">
        <w:trPr>
          <w:trHeight w:val="1632"/>
        </w:trPr>
        <w:tc>
          <w:tcPr>
            <w:tcW w:w="4286" w:type="dxa"/>
            <w:tcBorders>
              <w:top w:val="nil"/>
              <w:left w:val="nil"/>
              <w:bottom w:val="nil"/>
              <w:right w:val="nil"/>
            </w:tcBorders>
          </w:tcPr>
          <w:p w:rsidR="00A02766" w:rsidRDefault="00A02766" w:rsidP="00C1420A">
            <w:pPr>
              <w:pStyle w:val="Heading1"/>
              <w:spacing w:line="276" w:lineRule="auto"/>
              <w:jc w:val="both"/>
              <w:rPr>
                <w:sz w:val="26"/>
                <w:szCs w:val="28"/>
              </w:rPr>
            </w:pPr>
            <w:r>
              <w:rPr>
                <w:b/>
                <w:sz w:val="26"/>
                <w:szCs w:val="28"/>
              </w:rPr>
              <w:t xml:space="preserve">                  </w:t>
            </w:r>
            <w:r>
              <w:rPr>
                <w:sz w:val="26"/>
                <w:szCs w:val="28"/>
              </w:rPr>
              <w:t>BỘ TƯ PHÁP</w:t>
            </w:r>
          </w:p>
          <w:p w:rsidR="00A02766" w:rsidRDefault="00A02766" w:rsidP="00C1420A">
            <w:pPr>
              <w:pStyle w:val="Heading1"/>
              <w:spacing w:line="276" w:lineRule="auto"/>
              <w:jc w:val="both"/>
              <w:rPr>
                <w:sz w:val="26"/>
                <w:szCs w:val="28"/>
              </w:rPr>
            </w:pPr>
            <w:r>
              <w:rPr>
                <w:b/>
                <w:sz w:val="26"/>
              </w:rPr>
              <w:t>CỤC KIỂM TRA VĂN BẢN QPPL</w:t>
            </w:r>
          </w:p>
          <w:p w:rsidR="00A02766" w:rsidRDefault="00A02766" w:rsidP="00C1420A">
            <w:pPr>
              <w:spacing w:after="0" w:line="240" w:lineRule="auto"/>
              <w:jc w:val="both"/>
              <w:rPr>
                <w:sz w:val="26"/>
              </w:rPr>
            </w:pPr>
            <w:r>
              <w:rPr>
                <w:noProof/>
              </w:rPr>
              <mc:AlternateContent>
                <mc:Choice Requires="wps">
                  <w:drawing>
                    <wp:anchor distT="0" distB="0" distL="114300" distR="114300" simplePos="0" relativeHeight="251659264" behindDoc="0" locked="0" layoutInCell="1" allowOverlap="1" wp14:anchorId="72B4CE0D" wp14:editId="1D51BE70">
                      <wp:simplePos x="0" y="0"/>
                      <wp:positionH relativeFrom="column">
                        <wp:posOffset>769620</wp:posOffset>
                      </wp:positionH>
                      <wp:positionV relativeFrom="paragraph">
                        <wp:posOffset>24130</wp:posOffset>
                      </wp:positionV>
                      <wp:extent cx="8305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9pt" to="12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A7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8KZ3O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"/>
                  </w:pict>
                </mc:Fallback>
              </mc:AlternateContent>
            </w:r>
          </w:p>
          <w:p w:rsidR="00A02766" w:rsidRDefault="00A02766" w:rsidP="00C1420A">
            <w:pPr>
              <w:spacing w:after="0" w:line="240" w:lineRule="auto"/>
              <w:ind w:left="252" w:hanging="252"/>
              <w:jc w:val="both"/>
              <w:rPr>
                <w:szCs w:val="28"/>
              </w:rPr>
            </w:pPr>
            <w:r>
              <w:rPr>
                <w:szCs w:val="28"/>
              </w:rPr>
              <w:t xml:space="preserve">         Số: </w:t>
            </w:r>
            <w:r w:rsidR="004E1A18">
              <w:rPr>
                <w:szCs w:val="28"/>
              </w:rPr>
              <w:t>629</w:t>
            </w:r>
            <w:r>
              <w:rPr>
                <w:szCs w:val="28"/>
              </w:rPr>
              <w:t>/KTrVB-VP</w:t>
            </w:r>
          </w:p>
          <w:p w:rsidR="00A02766" w:rsidRPr="00053C70" w:rsidRDefault="00A02766" w:rsidP="00C1420A">
            <w:pPr>
              <w:spacing w:after="0" w:line="240" w:lineRule="auto"/>
              <w:ind w:left="252" w:hanging="252"/>
              <w:jc w:val="center"/>
              <w:rPr>
                <w:sz w:val="22"/>
              </w:rPr>
            </w:pPr>
            <w:r w:rsidRPr="00A02766">
              <w:rPr>
                <w:sz w:val="24"/>
              </w:rPr>
              <w:t xml:space="preserve">V/v </w:t>
            </w:r>
            <w:r w:rsidRPr="00053C70">
              <w:rPr>
                <w:sz w:val="24"/>
              </w:rPr>
              <w:t xml:space="preserve">Báo cáo công tác kiểm tra, xử lý, rà soát, hệ thống hóa văn bản QPPL </w:t>
            </w:r>
          </w:p>
          <w:p w:rsidR="00A02766" w:rsidRDefault="00A02766" w:rsidP="00C1420A">
            <w:pPr>
              <w:spacing w:after="0" w:line="240" w:lineRule="auto"/>
              <w:ind w:left="252" w:hanging="252"/>
              <w:jc w:val="center"/>
              <w:rPr>
                <w:sz w:val="26"/>
              </w:rPr>
            </w:pPr>
            <w:r w:rsidRPr="00053C70">
              <w:rPr>
                <w:sz w:val="24"/>
              </w:rPr>
              <w:t>năm 2019</w:t>
            </w:r>
          </w:p>
        </w:tc>
        <w:tc>
          <w:tcPr>
            <w:tcW w:w="6379" w:type="dxa"/>
            <w:tcBorders>
              <w:top w:val="nil"/>
              <w:left w:val="nil"/>
              <w:bottom w:val="nil"/>
              <w:right w:val="nil"/>
            </w:tcBorders>
            <w:hideMark/>
          </w:tcPr>
          <w:p w:rsidR="00A02766" w:rsidRDefault="00A02766" w:rsidP="00C1420A">
            <w:pPr>
              <w:spacing w:after="0" w:line="240" w:lineRule="auto"/>
              <w:ind w:left="459" w:hanging="567"/>
              <w:jc w:val="both"/>
              <w:rPr>
                <w:b/>
                <w:bCs/>
                <w:lang w:val="vi-VN"/>
              </w:rPr>
            </w:pPr>
            <w:r>
              <w:rPr>
                <w:b/>
                <w:bCs/>
              </w:rPr>
              <w:t xml:space="preserve"> </w:t>
            </w:r>
            <w:r>
              <w:rPr>
                <w:b/>
                <w:bCs/>
                <w:lang w:val="vi-VN"/>
              </w:rPr>
              <w:t>CỘNG HÒA XÃ HỘI CHỦ NGHĨA VIỆT NAM</w:t>
            </w:r>
          </w:p>
          <w:p w:rsidR="00A02766" w:rsidRDefault="00A02766" w:rsidP="00C1420A">
            <w:pPr>
              <w:pStyle w:val="Heading2"/>
              <w:spacing w:line="276" w:lineRule="auto"/>
              <w:jc w:val="both"/>
              <w:rPr>
                <w:b/>
                <w:bCs/>
                <w:szCs w:val="28"/>
                <w:lang w:val="vi-VN"/>
              </w:rPr>
            </w:pPr>
            <w:r>
              <w:rPr>
                <w:b/>
                <w:bCs/>
                <w:sz w:val="25"/>
                <w:szCs w:val="27"/>
              </w:rPr>
              <w:t xml:space="preserve">                   </w:t>
            </w:r>
            <w:r>
              <w:rPr>
                <w:b/>
                <w:bCs/>
                <w:szCs w:val="28"/>
                <w:lang w:val="vi-VN"/>
              </w:rPr>
              <w:t>Độc lập - Tự do - Hạnh phúc</w:t>
            </w:r>
          </w:p>
          <w:p w:rsidR="00A02766" w:rsidRDefault="00A02766" w:rsidP="00C1420A">
            <w:pPr>
              <w:spacing w:after="0" w:line="240" w:lineRule="auto"/>
              <w:jc w:val="both"/>
              <w:rPr>
                <w:i/>
                <w:iCs/>
                <w:szCs w:val="26"/>
              </w:rPr>
            </w:pPr>
            <w:r>
              <w:rPr>
                <w:noProof/>
              </w:rPr>
              <mc:AlternateContent>
                <mc:Choice Requires="wps">
                  <w:drawing>
                    <wp:anchor distT="0" distB="0" distL="114300" distR="114300" simplePos="0" relativeHeight="251660288" behindDoc="0" locked="0" layoutInCell="1" allowOverlap="1" wp14:anchorId="64038FF3" wp14:editId="77B63F21">
                      <wp:simplePos x="0" y="0"/>
                      <wp:positionH relativeFrom="column">
                        <wp:posOffset>845820</wp:posOffset>
                      </wp:positionH>
                      <wp:positionV relativeFrom="paragraph">
                        <wp:posOffset>77470</wp:posOffset>
                      </wp:positionV>
                      <wp:extent cx="20529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6.1pt" to="228.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"/>
                  </w:pict>
                </mc:Fallback>
              </mc:AlternateContent>
            </w:r>
            <w:r>
              <w:rPr>
                <w:i/>
                <w:iCs/>
                <w:szCs w:val="26"/>
              </w:rPr>
              <w:t xml:space="preserve"> </w:t>
            </w:r>
          </w:p>
          <w:p w:rsidR="00A02766" w:rsidRDefault="00A02766" w:rsidP="004E1A18">
            <w:pPr>
              <w:spacing w:after="0" w:line="240" w:lineRule="auto"/>
              <w:ind w:left="-108" w:hanging="142"/>
              <w:jc w:val="both"/>
              <w:rPr>
                <w:szCs w:val="28"/>
              </w:rPr>
            </w:pPr>
            <w:r>
              <w:rPr>
                <w:i/>
                <w:iCs/>
                <w:szCs w:val="28"/>
              </w:rPr>
              <w:t xml:space="preserve">             </w:t>
            </w:r>
            <w:r>
              <w:rPr>
                <w:i/>
                <w:iCs/>
                <w:szCs w:val="28"/>
                <w:lang w:val="vi-VN"/>
              </w:rPr>
              <w:t>Hà Nội, ngày</w:t>
            </w:r>
            <w:r>
              <w:rPr>
                <w:i/>
                <w:iCs/>
                <w:szCs w:val="28"/>
              </w:rPr>
              <w:t xml:space="preserve"> </w:t>
            </w:r>
            <w:r w:rsidR="004E1A18">
              <w:rPr>
                <w:i/>
                <w:iCs/>
                <w:szCs w:val="28"/>
              </w:rPr>
              <w:t>08</w:t>
            </w:r>
            <w:r>
              <w:rPr>
                <w:i/>
                <w:iCs/>
                <w:szCs w:val="28"/>
              </w:rPr>
              <w:t xml:space="preserve"> </w:t>
            </w:r>
            <w:r>
              <w:rPr>
                <w:i/>
                <w:iCs/>
                <w:szCs w:val="28"/>
                <w:lang w:val="vi-VN"/>
              </w:rPr>
              <w:t xml:space="preserve">tháng </w:t>
            </w:r>
            <w:r>
              <w:rPr>
                <w:i/>
                <w:iCs/>
                <w:szCs w:val="28"/>
              </w:rPr>
              <w:t xml:space="preserve">11 </w:t>
            </w:r>
            <w:r>
              <w:rPr>
                <w:i/>
                <w:iCs/>
                <w:szCs w:val="28"/>
                <w:lang w:val="vi-VN"/>
              </w:rPr>
              <w:t>năm 201</w:t>
            </w:r>
            <w:r>
              <w:rPr>
                <w:i/>
                <w:iCs/>
                <w:szCs w:val="28"/>
              </w:rPr>
              <w:t>9</w:t>
            </w:r>
          </w:p>
        </w:tc>
      </w:tr>
    </w:tbl>
    <w:p w:rsidR="00A02766" w:rsidRDefault="00A02766" w:rsidP="00A02766">
      <w:pPr>
        <w:spacing w:before="120" w:after="120"/>
        <w:jc w:val="both"/>
        <w:rPr>
          <w:sz w:val="27"/>
          <w:szCs w:val="27"/>
        </w:rPr>
      </w:pPr>
      <w:r>
        <w:rPr>
          <w:sz w:val="27"/>
          <w:szCs w:val="27"/>
        </w:rPr>
        <w:t xml:space="preserve">                                     </w:t>
      </w:r>
    </w:p>
    <w:p w:rsidR="00A02766" w:rsidRDefault="00A02766" w:rsidP="00A02766">
      <w:pPr>
        <w:spacing w:after="0" w:line="264" w:lineRule="auto"/>
        <w:jc w:val="both"/>
        <w:rPr>
          <w:szCs w:val="28"/>
        </w:rPr>
      </w:pPr>
      <w:r>
        <w:rPr>
          <w:sz w:val="27"/>
          <w:szCs w:val="27"/>
        </w:rPr>
        <w:t xml:space="preserve">                  </w:t>
      </w:r>
      <w:r>
        <w:rPr>
          <w:szCs w:val="28"/>
        </w:rPr>
        <w:t xml:space="preserve"> </w:t>
      </w:r>
      <w:r>
        <w:rPr>
          <w:szCs w:val="28"/>
          <w:lang w:val="vi-VN"/>
        </w:rPr>
        <w:t>Kính gửi:</w:t>
      </w:r>
      <w:r w:rsidR="00EA5713">
        <w:rPr>
          <w:szCs w:val="28"/>
        </w:rPr>
        <w:t xml:space="preserve"> </w:t>
      </w:r>
      <w:r>
        <w:rPr>
          <w:szCs w:val="28"/>
        </w:rPr>
        <w:t xml:space="preserve">- Tổ chức pháp chế các bộ, cơ quan ngang bộ; </w:t>
      </w:r>
      <w:r>
        <w:rPr>
          <w:szCs w:val="28"/>
          <w:lang w:val="vi-VN"/>
        </w:rPr>
        <w:t xml:space="preserve"> </w:t>
      </w:r>
    </w:p>
    <w:p w:rsidR="00A02766" w:rsidRDefault="00A02766" w:rsidP="00A02766">
      <w:pPr>
        <w:spacing w:after="0" w:line="264" w:lineRule="auto"/>
        <w:jc w:val="both"/>
        <w:rPr>
          <w:szCs w:val="28"/>
        </w:rPr>
      </w:pPr>
      <w:r>
        <w:rPr>
          <w:szCs w:val="28"/>
        </w:rPr>
        <w:t xml:space="preserve">     </w:t>
      </w:r>
      <w:r w:rsidR="00EA5713">
        <w:rPr>
          <w:szCs w:val="28"/>
        </w:rPr>
        <w:t xml:space="preserve">                              </w:t>
      </w:r>
      <w:r>
        <w:rPr>
          <w:szCs w:val="28"/>
        </w:rPr>
        <w:t>- Sở Tư pháp các tỉnh, thành phố trực thuộc Trung ương.</w:t>
      </w:r>
    </w:p>
    <w:p w:rsidR="00A02766" w:rsidRDefault="00A02766" w:rsidP="00A02766">
      <w:pPr>
        <w:tabs>
          <w:tab w:val="left" w:pos="872"/>
          <w:tab w:val="left" w:pos="900"/>
        </w:tabs>
        <w:spacing w:line="264" w:lineRule="auto"/>
        <w:ind w:firstLine="544"/>
        <w:jc w:val="both"/>
        <w:rPr>
          <w:sz w:val="27"/>
          <w:szCs w:val="27"/>
        </w:rPr>
      </w:pPr>
    </w:p>
    <w:p w:rsidR="00A02766" w:rsidRPr="005C3FFE" w:rsidRDefault="00A02766" w:rsidP="00B30136">
      <w:pPr>
        <w:tabs>
          <w:tab w:val="left" w:pos="872"/>
          <w:tab w:val="left" w:pos="900"/>
        </w:tabs>
        <w:spacing w:before="120" w:after="120" w:line="380" w:lineRule="exact"/>
        <w:ind w:firstLine="544"/>
        <w:jc w:val="both"/>
        <w:rPr>
          <w:szCs w:val="28"/>
        </w:rPr>
      </w:pPr>
      <w:r>
        <w:rPr>
          <w:color w:val="000000"/>
          <w:szCs w:val="28"/>
        </w:rPr>
        <w:t xml:space="preserve">  </w:t>
      </w:r>
      <w:r w:rsidRPr="005C3FFE">
        <w:rPr>
          <w:szCs w:val="28"/>
        </w:rPr>
        <w:t xml:space="preserve">Để thực hiện tốt nhiệm vụ báo cáo Thủ tướng Chính phủ về công tác kiểm tra, xử lý, rà soát, hệ thống hóa văn bản QPPL hàng năm theo quy định </w:t>
      </w:r>
      <w:r w:rsidRPr="005C3FFE">
        <w:rPr>
          <w:color w:val="000000"/>
          <w:szCs w:val="28"/>
        </w:rPr>
        <w:t xml:space="preserve">tại </w:t>
      </w:r>
      <w:r w:rsidRPr="005C3FFE">
        <w:rPr>
          <w:iCs/>
          <w:color w:val="000000"/>
          <w:szCs w:val="28"/>
          <w:lang w:val="vi-VN"/>
        </w:rPr>
        <w:t xml:space="preserve">Nghị định </w:t>
      </w:r>
      <w:r w:rsidRPr="005C3FFE">
        <w:rPr>
          <w:iCs/>
          <w:color w:val="000000"/>
          <w:szCs w:val="28"/>
        </w:rPr>
        <w:t xml:space="preserve">số 34/2016/NĐ-CP ngày 14/5/2016 của Chính phủ </w:t>
      </w:r>
      <w:r w:rsidRPr="005C3FFE">
        <w:rPr>
          <w:iCs/>
          <w:color w:val="000000"/>
          <w:szCs w:val="28"/>
          <w:lang w:val="vi-VN"/>
        </w:rPr>
        <w:t>quy định chi tiết một s</w:t>
      </w:r>
      <w:r w:rsidRPr="005C3FFE">
        <w:rPr>
          <w:iCs/>
          <w:color w:val="000000"/>
          <w:szCs w:val="28"/>
        </w:rPr>
        <w:t>ố</w:t>
      </w:r>
      <w:r w:rsidRPr="005C3FFE">
        <w:rPr>
          <w:iCs/>
          <w:color w:val="000000"/>
          <w:szCs w:val="28"/>
          <w:lang w:val="vi-VN"/>
        </w:rPr>
        <w:t xml:space="preserve"> điều và biện pháp </w:t>
      </w:r>
      <w:r w:rsidRPr="005C3FFE">
        <w:rPr>
          <w:iCs/>
          <w:color w:val="000000"/>
          <w:szCs w:val="28"/>
        </w:rPr>
        <w:t>thi</w:t>
      </w:r>
      <w:r w:rsidRPr="005C3FFE">
        <w:rPr>
          <w:iCs/>
          <w:color w:val="000000"/>
          <w:szCs w:val="28"/>
          <w:lang w:val="vi-VN"/>
        </w:rPr>
        <w:t xml:space="preserve"> hành Luật </w:t>
      </w:r>
      <w:r w:rsidRPr="005C3FFE">
        <w:rPr>
          <w:iCs/>
          <w:color w:val="000000"/>
          <w:szCs w:val="28"/>
        </w:rPr>
        <w:t>B</w:t>
      </w:r>
      <w:r w:rsidRPr="005C3FFE">
        <w:rPr>
          <w:iCs/>
          <w:color w:val="000000"/>
          <w:szCs w:val="28"/>
          <w:lang w:val="vi-VN"/>
        </w:rPr>
        <w:t>an hành văn bản quy phạm pháp luật</w:t>
      </w:r>
      <w:r w:rsidRPr="005C3FFE">
        <w:rPr>
          <w:iCs/>
          <w:color w:val="000000"/>
          <w:szCs w:val="28"/>
        </w:rPr>
        <w:t>,</w:t>
      </w:r>
      <w:r w:rsidRPr="005C3FFE">
        <w:rPr>
          <w:szCs w:val="28"/>
        </w:rPr>
        <w:t xml:space="preserve"> Cục Kiểm tra văn bản QPPL - Bộ Tư pháp đề nghị tổ chức pháp chế các bộ, cơ quan ngang bộ, Sở Tư pháp các tỉnh, thành phố trực thuộc Trung ương quan tâm tham mưu, giúp Bộ trưởng, Thủ trưởng cơ quan ngang bộ, Ủy ban nhân dân các tỉnh, thành phố trực thuộc Trung ương xây dựng kịp thời, đảm bảo chất lượng </w:t>
      </w:r>
      <w:r w:rsidRPr="005C3FFE">
        <w:rPr>
          <w:i/>
          <w:szCs w:val="28"/>
        </w:rPr>
        <w:t xml:space="preserve">Báo cáo </w:t>
      </w:r>
      <w:r w:rsidRPr="005C3FFE">
        <w:rPr>
          <w:i/>
          <w:color w:val="000000"/>
          <w:szCs w:val="28"/>
        </w:rPr>
        <w:t xml:space="preserve">công tác </w:t>
      </w:r>
      <w:r w:rsidRPr="005C3FFE">
        <w:rPr>
          <w:i/>
          <w:szCs w:val="28"/>
        </w:rPr>
        <w:t>kiểm tra, xử lý, rà soát, hệ thống hóa văn bản QPPL năm 2019</w:t>
      </w:r>
      <w:r w:rsidRPr="005C3FFE">
        <w:rPr>
          <w:szCs w:val="28"/>
        </w:rPr>
        <w:t xml:space="preserve"> theo đúng quy định tại Điều 135 và Điều 170 của Nghị định số 34/2016/NĐ-CP (xây dựng một báo cáo chung về công tác kiểm tra, xử lý văn bản QPPL và công tác rà soát, hệ thống hóa văn bản QPPL). </w:t>
      </w:r>
    </w:p>
    <w:p w:rsidR="00A02766" w:rsidRPr="005C3FFE" w:rsidRDefault="00A02766" w:rsidP="00B30136">
      <w:pPr>
        <w:spacing w:before="120" w:after="120" w:line="380" w:lineRule="exact"/>
        <w:jc w:val="both"/>
        <w:rPr>
          <w:szCs w:val="28"/>
        </w:rPr>
      </w:pPr>
      <w:r w:rsidRPr="005C3FFE">
        <w:rPr>
          <w:szCs w:val="28"/>
        </w:rPr>
        <w:t xml:space="preserve">          </w:t>
      </w:r>
      <w:r w:rsidRPr="005C3FFE">
        <w:rPr>
          <w:b/>
          <w:szCs w:val="28"/>
        </w:rPr>
        <w:t>Số liệu báo cáo tính từ ngày 01/01/2019 đến ngày 31/12/2019</w:t>
      </w:r>
      <w:r w:rsidRPr="005C3FFE">
        <w:rPr>
          <w:szCs w:val="28"/>
        </w:rPr>
        <w:t xml:space="preserve"> và đảm bảo thống nhất với số liệu thống kê theo </w:t>
      </w:r>
      <w:r w:rsidRPr="005C3FFE">
        <w:rPr>
          <w:szCs w:val="28"/>
          <w:lang w:val="vi-VN"/>
        </w:rPr>
        <w:t>biểu mẫu báo cáo thống kê</w:t>
      </w:r>
      <w:r w:rsidRPr="005C3FFE">
        <w:rPr>
          <w:szCs w:val="28"/>
        </w:rPr>
        <w:t xml:space="preserve"> </w:t>
      </w:r>
      <w:r w:rsidR="00F57504">
        <w:rPr>
          <w:szCs w:val="28"/>
        </w:rPr>
        <w:t>“</w:t>
      </w:r>
      <w:r w:rsidRPr="005C3FFE">
        <w:rPr>
          <w:i/>
          <w:szCs w:val="28"/>
        </w:rPr>
        <w:t>Kết quả kiểm tra, xử lý văn bản theo thẩm quyền</w:t>
      </w:r>
      <w:r w:rsidR="00F57504">
        <w:rPr>
          <w:i/>
          <w:szCs w:val="28"/>
        </w:rPr>
        <w:t>”</w:t>
      </w:r>
      <w:r w:rsidRPr="005C3FFE">
        <w:rPr>
          <w:i/>
          <w:szCs w:val="28"/>
        </w:rPr>
        <w:t xml:space="preserve"> </w:t>
      </w:r>
      <w:r w:rsidRPr="005C3FFE">
        <w:rPr>
          <w:szCs w:val="28"/>
        </w:rPr>
        <w:t xml:space="preserve">và biểu mẫu thống kê </w:t>
      </w:r>
      <w:r w:rsidR="00F57504" w:rsidRPr="00F57504">
        <w:rPr>
          <w:i/>
          <w:szCs w:val="28"/>
        </w:rPr>
        <w:t>“</w:t>
      </w:r>
      <w:r w:rsidRPr="005C3FFE">
        <w:rPr>
          <w:i/>
          <w:szCs w:val="28"/>
        </w:rPr>
        <w:t>Số văn bản quy phạm pháp luật đã được rà soát</w:t>
      </w:r>
      <w:r w:rsidR="00F57504">
        <w:rPr>
          <w:i/>
          <w:szCs w:val="28"/>
        </w:rPr>
        <w:t>”</w:t>
      </w:r>
      <w:r w:rsidRPr="005C3FFE">
        <w:rPr>
          <w:szCs w:val="28"/>
        </w:rPr>
        <w:t xml:space="preserve"> (ban hành kèm theo Thông tư số 03/2019/TT-BTP ngày 20/3/2019 của Bộ Tư pháp quy định một số nội dung về hoạt động thống kê của Ngành Tư pháp), trong đó l</w:t>
      </w:r>
      <w:r w:rsidRPr="005C3FFE">
        <w:rPr>
          <w:szCs w:val="28"/>
          <w:lang w:val="nb-NO"/>
        </w:rPr>
        <w:t xml:space="preserve">ưu ý: </w:t>
      </w:r>
    </w:p>
    <w:p w:rsidR="00A02766" w:rsidRPr="005C3FFE" w:rsidRDefault="00A02766" w:rsidP="00B30136">
      <w:pPr>
        <w:spacing w:before="120" w:after="120" w:line="380" w:lineRule="exact"/>
        <w:jc w:val="both"/>
        <w:rPr>
          <w:color w:val="FF0000"/>
          <w:szCs w:val="28"/>
        </w:rPr>
      </w:pPr>
      <w:r w:rsidRPr="005C3FFE">
        <w:rPr>
          <w:szCs w:val="28"/>
          <w:lang w:val="nb-NO"/>
        </w:rPr>
        <w:t xml:space="preserve">          </w:t>
      </w:r>
      <w:r w:rsidRPr="005C3FFE">
        <w:rPr>
          <w:b/>
          <w:szCs w:val="28"/>
          <w:lang w:val="nb-NO"/>
        </w:rPr>
        <w:t>a)</w:t>
      </w:r>
      <w:r w:rsidRPr="005C3FFE">
        <w:rPr>
          <w:szCs w:val="28"/>
          <w:lang w:val="nb-NO"/>
        </w:rPr>
        <w:t xml:space="preserve"> Tại cột “Văn bản không phải là VBQPPL nhưng có chứa quy phạm pháp luật” trong biểu mẫu </w:t>
      </w:r>
      <w:r w:rsidRPr="005C3FFE">
        <w:rPr>
          <w:i/>
          <w:szCs w:val="28"/>
          <w:lang w:val="nb-NO"/>
        </w:rPr>
        <w:t>Kết quả kiểm tra, xử lý văn bản theo thẩm quyền</w:t>
      </w:r>
      <w:r w:rsidRPr="005C3FFE">
        <w:rPr>
          <w:szCs w:val="28"/>
          <w:lang w:val="nb-NO"/>
        </w:rPr>
        <w:t>, đề nghị c</w:t>
      </w:r>
      <w:r w:rsidRPr="005C3FFE">
        <w:rPr>
          <w:color w:val="000000"/>
          <w:szCs w:val="28"/>
        </w:rPr>
        <w:t xml:space="preserve">hỉ thống kê các văn bản theo quy định tại điểm d, khoản 1 Điều 103 Nghị định số 34/2016/NĐ-CP, gồm: (1) </w:t>
      </w:r>
      <w:r w:rsidRPr="005C3FFE">
        <w:rPr>
          <w:color w:val="000000"/>
          <w:szCs w:val="28"/>
          <w:lang w:val="vi-VN"/>
        </w:rPr>
        <w:t xml:space="preserve">Văn bản có chứa </w:t>
      </w:r>
      <w:r w:rsidRPr="005C3FFE">
        <w:rPr>
          <w:color w:val="000000"/>
          <w:szCs w:val="28"/>
        </w:rPr>
        <w:t xml:space="preserve">QPPL </w:t>
      </w:r>
      <w:r w:rsidRPr="005C3FFE">
        <w:rPr>
          <w:color w:val="000000"/>
          <w:szCs w:val="28"/>
          <w:lang w:val="vi-VN"/>
        </w:rPr>
        <w:t xml:space="preserve">nhưng không được ban hành bằng hình thức văn bản </w:t>
      </w:r>
      <w:r w:rsidRPr="005C3FFE">
        <w:rPr>
          <w:color w:val="000000"/>
          <w:szCs w:val="28"/>
        </w:rPr>
        <w:t>QPPL</w:t>
      </w:r>
      <w:r w:rsidRPr="005C3FFE">
        <w:rPr>
          <w:color w:val="000000"/>
          <w:szCs w:val="28"/>
          <w:lang w:val="vi-VN"/>
        </w:rPr>
        <w:t xml:space="preserve">; </w:t>
      </w:r>
      <w:r w:rsidRPr="005C3FFE">
        <w:rPr>
          <w:color w:val="000000"/>
          <w:szCs w:val="28"/>
        </w:rPr>
        <w:t>(2) V</w:t>
      </w:r>
      <w:r w:rsidRPr="005C3FFE">
        <w:rPr>
          <w:color w:val="000000"/>
          <w:szCs w:val="28"/>
          <w:lang w:val="vi-VN"/>
        </w:rPr>
        <w:t xml:space="preserve">ăn bản có chứa </w:t>
      </w:r>
      <w:r w:rsidRPr="005C3FFE">
        <w:rPr>
          <w:color w:val="000000"/>
          <w:szCs w:val="28"/>
        </w:rPr>
        <w:t>QPPL</w:t>
      </w:r>
      <w:r w:rsidRPr="005C3FFE">
        <w:rPr>
          <w:color w:val="000000"/>
          <w:szCs w:val="28"/>
          <w:lang w:val="vi-VN"/>
        </w:rPr>
        <w:t xml:space="preserve"> hoặc có thể thức như văn bản </w:t>
      </w:r>
      <w:r w:rsidRPr="005C3FFE">
        <w:rPr>
          <w:color w:val="000000"/>
          <w:szCs w:val="28"/>
        </w:rPr>
        <w:t xml:space="preserve">QPPL </w:t>
      </w:r>
      <w:r w:rsidRPr="005C3FFE">
        <w:rPr>
          <w:color w:val="000000"/>
          <w:szCs w:val="28"/>
          <w:lang w:val="vi-VN"/>
        </w:rPr>
        <w:t>do cơ quan, ng</w:t>
      </w:r>
      <w:r w:rsidRPr="005C3FFE">
        <w:rPr>
          <w:color w:val="000000"/>
          <w:szCs w:val="28"/>
        </w:rPr>
        <w:t>ườ</w:t>
      </w:r>
      <w:r w:rsidRPr="005C3FFE">
        <w:rPr>
          <w:color w:val="000000"/>
          <w:szCs w:val="28"/>
          <w:lang w:val="vi-VN"/>
        </w:rPr>
        <w:t>i không có thẩm quyền ban hành</w:t>
      </w:r>
      <w:r w:rsidRPr="005C3FFE">
        <w:rPr>
          <w:color w:val="000000"/>
          <w:szCs w:val="28"/>
        </w:rPr>
        <w:t>.</w:t>
      </w:r>
    </w:p>
    <w:p w:rsidR="00A02766" w:rsidRPr="005C3FFE" w:rsidRDefault="00EA5713" w:rsidP="00B30136">
      <w:pPr>
        <w:spacing w:before="120" w:after="120" w:line="380" w:lineRule="exact"/>
        <w:jc w:val="both"/>
        <w:rPr>
          <w:szCs w:val="28"/>
        </w:rPr>
      </w:pPr>
      <w:r w:rsidRPr="005C3FFE">
        <w:rPr>
          <w:b/>
          <w:szCs w:val="28"/>
        </w:rPr>
        <w:t xml:space="preserve">         </w:t>
      </w:r>
      <w:r w:rsidR="00A02766" w:rsidRPr="005C3FFE">
        <w:rPr>
          <w:b/>
          <w:szCs w:val="28"/>
        </w:rPr>
        <w:t xml:space="preserve"> b)</w:t>
      </w:r>
      <w:r w:rsidR="00A02766" w:rsidRPr="005C3FFE">
        <w:rPr>
          <w:szCs w:val="28"/>
        </w:rPr>
        <w:t xml:space="preserve"> Thẩm quyền ban hành văn bản QPPL của chính quyền cấp huyện và cấp xã đã được hạn chế tối đa theo Điều 30 Luật Ban hành văn bản quy phạm </w:t>
      </w:r>
      <w:r w:rsidR="00A02766" w:rsidRPr="005C3FFE">
        <w:rPr>
          <w:szCs w:val="28"/>
        </w:rPr>
        <w:lastRenderedPageBreak/>
        <w:t>pháp luật (UBND và HĐND cấp huyện, cấp xã chỉ ban hành văn bản QPPL để quy định những vấn đề về quản lý nhà nước trong trường hợp được luật giao). Do đó, Sở Tư pháp các tỉnh, thành phố trực thuộc Trung ương cần kiểm soát chặt chẽ</w:t>
      </w:r>
      <w:r w:rsidR="00A02766" w:rsidRPr="005C3FFE">
        <w:rPr>
          <w:szCs w:val="28"/>
          <w:lang w:val="nb-NO"/>
        </w:rPr>
        <w:t xml:space="preserve"> số liệu thống kê và thông tin có liên quan từ các báo cáo của cấp huyện, cấp xã</w:t>
      </w:r>
      <w:r w:rsidR="00A02766" w:rsidRPr="005C3FFE">
        <w:rPr>
          <w:szCs w:val="28"/>
        </w:rPr>
        <w:t xml:space="preserve"> để phản ánh đúng tình hình xây dựng, ban hành, kiểm tra, rà soát văn bản QPPL của cấp huyện và cấp xã trong năm 2019.   </w:t>
      </w:r>
    </w:p>
    <w:p w:rsidR="00A02766" w:rsidRPr="005C3FFE" w:rsidRDefault="00A02766" w:rsidP="00B30136">
      <w:pPr>
        <w:spacing w:before="120" w:after="120" w:line="380" w:lineRule="exact"/>
        <w:jc w:val="both"/>
        <w:rPr>
          <w:color w:val="000000"/>
          <w:szCs w:val="28"/>
        </w:rPr>
      </w:pPr>
      <w:r w:rsidRPr="005C3FFE">
        <w:rPr>
          <w:szCs w:val="28"/>
        </w:rPr>
        <w:t xml:space="preserve">          </w:t>
      </w:r>
      <w:r w:rsidRPr="005C3FFE">
        <w:rPr>
          <w:b/>
          <w:szCs w:val="28"/>
        </w:rPr>
        <w:t>c)</w:t>
      </w:r>
      <w:r w:rsidRPr="005C3FFE">
        <w:rPr>
          <w:szCs w:val="28"/>
        </w:rPr>
        <w:t xml:space="preserve"> Đối với văn bản trái pháp luật về thẩm quyền, nội dung được phát hiện </w:t>
      </w:r>
      <w:r w:rsidRPr="005C3FFE">
        <w:rPr>
          <w:color w:val="000000"/>
          <w:szCs w:val="28"/>
        </w:rPr>
        <w:t xml:space="preserve">qua công tác tự kiểm tra và kiểm tra theo thẩm quyền, đề nghị cơ quan báo cáo (các bộ, cơ quan ngang bộ, UBND cấp tỉnh): </w:t>
      </w:r>
    </w:p>
    <w:p w:rsidR="00A02766" w:rsidRPr="005C3FFE" w:rsidRDefault="00A02766" w:rsidP="00B30136">
      <w:pPr>
        <w:spacing w:before="120" w:after="120" w:line="380" w:lineRule="exact"/>
        <w:jc w:val="both"/>
        <w:rPr>
          <w:szCs w:val="28"/>
        </w:rPr>
      </w:pPr>
      <w:r w:rsidRPr="005C3FFE">
        <w:rPr>
          <w:color w:val="000000"/>
          <w:szCs w:val="28"/>
        </w:rPr>
        <w:t xml:space="preserve">           - Lập Danh mục văn bản đã phát hiện trong năm 2019 gửi kèm theo Báo cáo </w:t>
      </w:r>
      <w:r w:rsidRPr="005C3FFE">
        <w:rPr>
          <w:szCs w:val="28"/>
        </w:rPr>
        <w:t>(theo quy định tại điểm đ, khoản 3 Điều 135 Nghị định số 34/2016/NĐ-CP)</w:t>
      </w:r>
      <w:r w:rsidRPr="005C3FFE">
        <w:rPr>
          <w:color w:val="000000"/>
          <w:szCs w:val="28"/>
        </w:rPr>
        <w:t xml:space="preserve"> trong đó nêu rõ </w:t>
      </w:r>
      <w:r w:rsidRPr="005C3FFE">
        <w:rPr>
          <w:szCs w:val="28"/>
        </w:rPr>
        <w:t xml:space="preserve">số, ký hiệu, ngày tháng năm ban hành; cơ quan (người) ban hành; tên văn bản; tình hình xử lý. </w:t>
      </w:r>
    </w:p>
    <w:p w:rsidR="00A02766" w:rsidRPr="005C3FFE" w:rsidRDefault="00A02766" w:rsidP="00B30136">
      <w:pPr>
        <w:spacing w:before="120" w:after="120" w:line="380" w:lineRule="exact"/>
        <w:jc w:val="both"/>
        <w:rPr>
          <w:szCs w:val="28"/>
        </w:rPr>
      </w:pPr>
      <w:r w:rsidRPr="005C3FFE">
        <w:rPr>
          <w:szCs w:val="28"/>
        </w:rPr>
        <w:t xml:space="preserve">          - Thông tin cụ thể về đánh giá hậu quả do từng văn bản trái pháp luật gây ra (nếu có) và biện pháp khắc phục; việc </w:t>
      </w:r>
      <w:r w:rsidRPr="005C3FFE">
        <w:rPr>
          <w:color w:val="000000"/>
          <w:szCs w:val="28"/>
        </w:rPr>
        <w:t xml:space="preserve">xem xét xử lý trách nhiệm đối với cơ quan, người có liên quan trong việc </w:t>
      </w:r>
      <w:r w:rsidRPr="005C3FFE">
        <w:rPr>
          <w:szCs w:val="28"/>
        </w:rPr>
        <w:t xml:space="preserve">tham mưu soạn thảo, thẩm định, thẩm tra, </w:t>
      </w:r>
      <w:r w:rsidRPr="005C3FFE">
        <w:rPr>
          <w:color w:val="000000"/>
          <w:szCs w:val="28"/>
        </w:rPr>
        <w:t xml:space="preserve">ban hành văn bản trái pháp luật (theo Điều 112 và Điều 134 Nghị định </w:t>
      </w:r>
      <w:r w:rsidRPr="005C3FFE">
        <w:rPr>
          <w:szCs w:val="28"/>
        </w:rPr>
        <w:t>số 34/2016/NĐ-CP).</w:t>
      </w:r>
    </w:p>
    <w:p w:rsidR="00A02766" w:rsidRPr="005C3FFE" w:rsidRDefault="00A02766" w:rsidP="00B30136">
      <w:pPr>
        <w:spacing w:before="120" w:after="120" w:line="380" w:lineRule="exact"/>
        <w:jc w:val="both"/>
        <w:rPr>
          <w:szCs w:val="28"/>
        </w:rPr>
      </w:pPr>
      <w:r w:rsidRPr="005C3FFE">
        <w:rPr>
          <w:szCs w:val="28"/>
        </w:rPr>
        <w:t xml:space="preserve">         </w:t>
      </w:r>
      <w:r w:rsidRPr="005C3FFE">
        <w:rPr>
          <w:b/>
          <w:szCs w:val="28"/>
        </w:rPr>
        <w:t>d)</w:t>
      </w:r>
      <w:r w:rsidRPr="005C3FFE">
        <w:rPr>
          <w:szCs w:val="28"/>
        </w:rPr>
        <w:t xml:space="preserve"> Đối với văn bản trái pháp luật do bộ, cơ quan ngang bộ, HĐND, UBND cấp tỉnh ban hành đã được Cục Kiểm tra văn bản QPPL - Bộ Tư pháp phát hiện, kết luận, kiến nghị xử lý, </w:t>
      </w:r>
      <w:r w:rsidRPr="005C3FFE">
        <w:rPr>
          <w:color w:val="000000"/>
          <w:szCs w:val="28"/>
        </w:rPr>
        <w:t>đề nghị cơ quan báo cáo (các bộ, cơ quan ngang bộ, UBND cấp tỉnh):</w:t>
      </w:r>
    </w:p>
    <w:p w:rsidR="00A02766" w:rsidRPr="005C3FFE" w:rsidRDefault="00A02766" w:rsidP="00B30136">
      <w:pPr>
        <w:spacing w:before="120" w:after="120" w:line="380" w:lineRule="exact"/>
        <w:jc w:val="both"/>
        <w:rPr>
          <w:szCs w:val="28"/>
        </w:rPr>
      </w:pPr>
      <w:r w:rsidRPr="005C3FFE">
        <w:rPr>
          <w:szCs w:val="28"/>
        </w:rPr>
        <w:t xml:space="preserve">          - Thông tin về tình hình xử lý đối với văn bản đã được kết luận trong năm 2019; tình hình xử lý đối với văn bản đã được kết luận trong năm 2018 và đã được Bộ Tư pháp đôn đốc nhưng chưa xử lý (nếu có);</w:t>
      </w:r>
    </w:p>
    <w:p w:rsidR="00A02766" w:rsidRPr="005C3FFE" w:rsidRDefault="00A02766" w:rsidP="00B30136">
      <w:pPr>
        <w:spacing w:before="120" w:after="120" w:line="380" w:lineRule="exact"/>
        <w:jc w:val="both"/>
        <w:rPr>
          <w:szCs w:val="28"/>
        </w:rPr>
      </w:pPr>
      <w:r w:rsidRPr="005C3FFE">
        <w:rPr>
          <w:szCs w:val="28"/>
        </w:rPr>
        <w:t xml:space="preserve">          - Đánh giá hậu quả, tác hại do từng văn bản trái pháp luật gây ra (nếu có) và biện pháp khắc phục hậu quả; việc </w:t>
      </w:r>
      <w:r w:rsidRPr="005C3FFE">
        <w:rPr>
          <w:color w:val="000000"/>
          <w:szCs w:val="28"/>
        </w:rPr>
        <w:t xml:space="preserve">xem xét xử lý trách nhiệm đối với cơ quan, người có liên quan trong việc </w:t>
      </w:r>
      <w:r w:rsidRPr="005C3FFE">
        <w:rPr>
          <w:szCs w:val="28"/>
        </w:rPr>
        <w:t xml:space="preserve">tham mưu soạn thảo, thẩm định, thẩm tra, </w:t>
      </w:r>
      <w:r w:rsidRPr="005C3FFE">
        <w:rPr>
          <w:color w:val="000000"/>
          <w:szCs w:val="28"/>
        </w:rPr>
        <w:t xml:space="preserve">ban hành văn bản trái pháp luật (theo Điều 112 và Điều 134 Nghị định </w:t>
      </w:r>
      <w:r w:rsidRPr="005C3FFE">
        <w:rPr>
          <w:szCs w:val="28"/>
        </w:rPr>
        <w:t>số 34/2016/NĐ-CP).</w:t>
      </w:r>
    </w:p>
    <w:p w:rsidR="00A02766" w:rsidRPr="005C3FFE" w:rsidRDefault="00A02766" w:rsidP="00B30136">
      <w:pPr>
        <w:shd w:val="clear" w:color="auto" w:fill="FFFFFF"/>
        <w:spacing w:before="120" w:after="120" w:line="380" w:lineRule="exact"/>
        <w:jc w:val="both"/>
        <w:rPr>
          <w:color w:val="000000"/>
          <w:szCs w:val="28"/>
        </w:rPr>
      </w:pPr>
      <w:r w:rsidRPr="005C3FFE">
        <w:rPr>
          <w:color w:val="000000"/>
          <w:szCs w:val="28"/>
        </w:rPr>
        <w:t xml:space="preserve">         </w:t>
      </w:r>
      <w:r w:rsidRPr="005C3FFE">
        <w:rPr>
          <w:b/>
          <w:color w:val="000000"/>
          <w:szCs w:val="28"/>
        </w:rPr>
        <w:t>đ)</w:t>
      </w:r>
      <w:r w:rsidRPr="005C3FFE">
        <w:rPr>
          <w:color w:val="000000"/>
          <w:szCs w:val="28"/>
        </w:rPr>
        <w:t xml:space="preserve"> Đối với một số bộ và UBND cấp tỉnh phải tiếp tục báo cáo về việc đôn đốc các cơ quan ban hành văn bản xử lý văn bản trái pháp luật đã phát hiện trong năm 2018 theo chỉ đạo của Phó Thủ tướng Thường trực Trương Hòa Bình tại Công văn số 9999/VPCP-PL ngày 01/11/2019 của Văn phòng Chính phủ:</w:t>
      </w:r>
      <w:r w:rsidR="00684E64" w:rsidRPr="005C3FFE">
        <w:rPr>
          <w:color w:val="000000"/>
          <w:szCs w:val="28"/>
        </w:rPr>
        <w:t xml:space="preserve"> </w:t>
      </w:r>
      <w:r w:rsidRPr="005C3FFE">
        <w:rPr>
          <w:color w:val="000000"/>
          <w:szCs w:val="28"/>
        </w:rPr>
        <w:t>Cần thông tin rõ về tình hình thực hiện chỉ đạo của Phó Thủ tướng Thường trực theo mục 1 Công văn của Văn phòng Chính phủ.</w:t>
      </w:r>
    </w:p>
    <w:p w:rsidR="00A02766" w:rsidRPr="00017E75" w:rsidRDefault="00487701" w:rsidP="00B30136">
      <w:pPr>
        <w:spacing w:before="120" w:after="120" w:line="380" w:lineRule="exact"/>
        <w:ind w:firstLine="567"/>
        <w:jc w:val="both"/>
        <w:rPr>
          <w:spacing w:val="-2"/>
          <w:szCs w:val="28"/>
        </w:rPr>
      </w:pPr>
      <w:r w:rsidRPr="00017E75">
        <w:rPr>
          <w:spacing w:val="-2"/>
          <w:szCs w:val="28"/>
        </w:rPr>
        <w:lastRenderedPageBreak/>
        <w:t xml:space="preserve">Thời hạn gửi </w:t>
      </w:r>
      <w:r w:rsidR="00A02766" w:rsidRPr="00017E75">
        <w:rPr>
          <w:spacing w:val="-2"/>
          <w:szCs w:val="28"/>
        </w:rPr>
        <w:t>Báo cáo về Cục Kiểm tra văn bản QPPL - Bộ Tư pháp (địa chỉ: 60 Trần Phú, quận Ba Đình, Hà Nội)</w:t>
      </w:r>
      <w:r w:rsidRPr="00017E75">
        <w:rPr>
          <w:spacing w:val="-2"/>
          <w:szCs w:val="28"/>
        </w:rPr>
        <w:t xml:space="preserve"> </w:t>
      </w:r>
      <w:r w:rsidRPr="00017E75">
        <w:rPr>
          <w:b/>
          <w:spacing w:val="-2"/>
          <w:szCs w:val="28"/>
        </w:rPr>
        <w:t xml:space="preserve">đối với các bộ, cơ quan ngang bộ chậm nhất là ngày 31/01/2020, đối với </w:t>
      </w:r>
      <w:r w:rsidR="00B505A3" w:rsidRPr="00017E75">
        <w:rPr>
          <w:b/>
          <w:spacing w:val="-2"/>
          <w:szCs w:val="28"/>
        </w:rPr>
        <w:t>UBND cấp tỉnh</w:t>
      </w:r>
      <w:r w:rsidRPr="00017E75">
        <w:rPr>
          <w:b/>
          <w:spacing w:val="-2"/>
          <w:szCs w:val="28"/>
        </w:rPr>
        <w:t xml:space="preserve"> chậm nhất là ngày 20/02/2020</w:t>
      </w:r>
      <w:r w:rsidRPr="00017E75">
        <w:rPr>
          <w:spacing w:val="-2"/>
          <w:szCs w:val="28"/>
        </w:rPr>
        <w:t xml:space="preserve"> để</w:t>
      </w:r>
      <w:r w:rsidR="00B30136" w:rsidRPr="00017E75">
        <w:rPr>
          <w:spacing w:val="-2"/>
          <w:szCs w:val="28"/>
        </w:rPr>
        <w:t xml:space="preserve"> </w:t>
      </w:r>
      <w:r w:rsidRPr="00017E75">
        <w:rPr>
          <w:spacing w:val="-2"/>
          <w:szCs w:val="28"/>
        </w:rPr>
        <w:t xml:space="preserve">tổng hợp, xây dựng Báo cáo trình Thủ tướng Chính phủ (theo thời hạn gửi </w:t>
      </w:r>
      <w:r w:rsidR="00A90E16" w:rsidRPr="00017E75">
        <w:rPr>
          <w:spacing w:val="-2"/>
          <w:szCs w:val="28"/>
        </w:rPr>
        <w:t>B</w:t>
      </w:r>
      <w:r w:rsidRPr="00017E75">
        <w:rPr>
          <w:spacing w:val="-2"/>
          <w:szCs w:val="28"/>
        </w:rPr>
        <w:t xml:space="preserve">áo cáo thống kê về </w:t>
      </w:r>
      <w:r w:rsidR="00835E7A" w:rsidRPr="00017E75">
        <w:rPr>
          <w:spacing w:val="-2"/>
          <w:szCs w:val="28"/>
        </w:rPr>
        <w:t>kết quả</w:t>
      </w:r>
      <w:r w:rsidRPr="00017E75">
        <w:rPr>
          <w:spacing w:val="-2"/>
          <w:szCs w:val="28"/>
        </w:rPr>
        <w:t xml:space="preserve"> kiểm tra, xử lý</w:t>
      </w:r>
      <w:r w:rsidR="00835E7A" w:rsidRPr="00017E75">
        <w:rPr>
          <w:spacing w:val="-2"/>
          <w:szCs w:val="28"/>
        </w:rPr>
        <w:t xml:space="preserve"> và</w:t>
      </w:r>
      <w:r w:rsidRPr="00017E75">
        <w:rPr>
          <w:spacing w:val="-2"/>
          <w:szCs w:val="28"/>
        </w:rPr>
        <w:t xml:space="preserve"> rà soát văn bản </w:t>
      </w:r>
      <w:r w:rsidR="00017E75" w:rsidRPr="00017E75">
        <w:rPr>
          <w:spacing w:val="-2"/>
          <w:szCs w:val="28"/>
        </w:rPr>
        <w:t xml:space="preserve">QPPL </w:t>
      </w:r>
      <w:r w:rsidRPr="00017E75">
        <w:rPr>
          <w:spacing w:val="-2"/>
          <w:szCs w:val="28"/>
        </w:rPr>
        <w:t>quy định tại Thông tư số 03/2019/TT-BTP ngày 20/3/2019 của Bộ Tư pháp)</w:t>
      </w:r>
      <w:r w:rsidR="00A02766" w:rsidRPr="00017E75">
        <w:rPr>
          <w:spacing w:val="-2"/>
          <w:szCs w:val="28"/>
        </w:rPr>
        <w:t xml:space="preserve">. </w:t>
      </w:r>
    </w:p>
    <w:p w:rsidR="00A02766" w:rsidRPr="005C3FFE" w:rsidRDefault="00A02766" w:rsidP="00B30136">
      <w:pPr>
        <w:spacing w:before="120" w:after="120" w:line="380" w:lineRule="exact"/>
        <w:jc w:val="both"/>
        <w:rPr>
          <w:szCs w:val="28"/>
        </w:rPr>
      </w:pPr>
      <w:r w:rsidRPr="005C3FFE">
        <w:rPr>
          <w:szCs w:val="28"/>
        </w:rPr>
        <w:t xml:space="preserve">          Rất mong sự quan tâm, phối hợp của Quý đơn vị.</w:t>
      </w:r>
    </w:p>
    <w:p w:rsidR="00A02766" w:rsidRPr="00487701" w:rsidRDefault="00A02766" w:rsidP="00B30136">
      <w:pPr>
        <w:spacing w:before="120" w:after="120" w:line="380" w:lineRule="exact"/>
        <w:jc w:val="both"/>
        <w:rPr>
          <w:i/>
          <w:szCs w:val="28"/>
        </w:rPr>
      </w:pPr>
      <w:r w:rsidRPr="00487701">
        <w:rPr>
          <w:i/>
          <w:szCs w:val="28"/>
        </w:rPr>
        <w:t xml:space="preserve">           (</w:t>
      </w:r>
      <w:r w:rsidR="00487701" w:rsidRPr="00487701">
        <w:rPr>
          <w:i/>
          <w:szCs w:val="28"/>
        </w:rPr>
        <w:t xml:space="preserve">Công văn  này và Đề cương nội dung Báo cáo kèm theo được đăng tải trên Cổng Thông tin điện tử Bộ Tư pháp, địa chỉ: </w:t>
      </w:r>
      <w:r w:rsidR="00487701">
        <w:rPr>
          <w:i/>
          <w:szCs w:val="28"/>
        </w:rPr>
        <w:t xml:space="preserve">moj.gov.vn - </w:t>
      </w:r>
      <w:r w:rsidR="00487701" w:rsidRPr="00487701">
        <w:rPr>
          <w:i/>
          <w:szCs w:val="28"/>
        </w:rPr>
        <w:t xml:space="preserve">mục Chỉ đạo, điều hành. </w:t>
      </w:r>
      <w:r w:rsidRPr="00487701">
        <w:rPr>
          <w:i/>
          <w:szCs w:val="28"/>
        </w:rPr>
        <w:t xml:space="preserve">Trong trường hợp cần trao đổi thêm thông tin, xin liên hệ với đồng chí Nguyễn Thị Hồng Vinh - Văn phòng Cục Kiểm tra văn bản QPPL, số điện thoại: 024. 62739655 </w:t>
      </w:r>
      <w:r w:rsidR="00487701">
        <w:rPr>
          <w:i/>
          <w:szCs w:val="28"/>
        </w:rPr>
        <w:t>–</w:t>
      </w:r>
      <w:r w:rsidRPr="00487701">
        <w:rPr>
          <w:i/>
          <w:szCs w:val="28"/>
        </w:rPr>
        <w:t xml:space="preserve"> 0975326803</w:t>
      </w:r>
      <w:r w:rsidR="00487701">
        <w:rPr>
          <w:i/>
          <w:szCs w:val="28"/>
        </w:rPr>
        <w:t>)</w:t>
      </w:r>
      <w:r w:rsidRPr="00487701">
        <w:rPr>
          <w:i/>
          <w:szCs w:val="28"/>
        </w:rPr>
        <w:t>./.</w:t>
      </w:r>
    </w:p>
    <w:p w:rsidR="001436FA" w:rsidRPr="005C3FFE" w:rsidRDefault="001436FA" w:rsidP="001436FA">
      <w:pPr>
        <w:spacing w:before="120" w:after="120" w:line="360" w:lineRule="exact"/>
        <w:jc w:val="both"/>
        <w:rPr>
          <w:i/>
          <w:szCs w:val="28"/>
        </w:rPr>
      </w:pP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31"/>
      </w:tblGrid>
      <w:tr w:rsidR="00A02766" w:rsidTr="001436FA">
        <w:trPr>
          <w:trHeight w:val="2170"/>
        </w:trPr>
        <w:tc>
          <w:tcPr>
            <w:tcW w:w="5245" w:type="dxa"/>
            <w:tcBorders>
              <w:top w:val="nil"/>
              <w:left w:val="nil"/>
              <w:bottom w:val="nil"/>
              <w:right w:val="nil"/>
            </w:tcBorders>
            <w:hideMark/>
          </w:tcPr>
          <w:p w:rsidR="00A02766" w:rsidRPr="00227612" w:rsidRDefault="00A02766" w:rsidP="00C1420A">
            <w:pPr>
              <w:spacing w:after="0" w:line="240" w:lineRule="auto"/>
              <w:ind w:left="-108"/>
              <w:jc w:val="both"/>
              <w:rPr>
                <w:b/>
                <w:i/>
                <w:sz w:val="24"/>
                <w:szCs w:val="24"/>
                <w:lang w:val="vi-VN"/>
              </w:rPr>
            </w:pPr>
            <w:r w:rsidRPr="00227612">
              <w:rPr>
                <w:b/>
                <w:i/>
                <w:sz w:val="24"/>
                <w:szCs w:val="24"/>
                <w:lang w:val="vi-VN"/>
              </w:rPr>
              <w:t>Nơi nhận:</w:t>
            </w:r>
          </w:p>
          <w:p w:rsidR="00A02766" w:rsidRPr="00227612" w:rsidRDefault="00A02766" w:rsidP="00C1420A">
            <w:pPr>
              <w:spacing w:after="0" w:line="240" w:lineRule="auto"/>
              <w:ind w:left="-108"/>
              <w:jc w:val="both"/>
              <w:rPr>
                <w:sz w:val="24"/>
                <w:szCs w:val="24"/>
              </w:rPr>
            </w:pPr>
            <w:r w:rsidRPr="00227612">
              <w:rPr>
                <w:sz w:val="24"/>
                <w:szCs w:val="24"/>
                <w:lang w:val="vi-VN"/>
              </w:rPr>
              <w:t>- Như trên;</w:t>
            </w:r>
          </w:p>
          <w:p w:rsidR="00A02766" w:rsidRPr="00227612" w:rsidRDefault="00A02766" w:rsidP="00C1420A">
            <w:pPr>
              <w:spacing w:after="0" w:line="240" w:lineRule="auto"/>
              <w:ind w:left="-108"/>
              <w:jc w:val="both"/>
              <w:rPr>
                <w:sz w:val="24"/>
                <w:szCs w:val="24"/>
              </w:rPr>
            </w:pPr>
            <w:r w:rsidRPr="00227612">
              <w:rPr>
                <w:sz w:val="24"/>
                <w:szCs w:val="24"/>
              </w:rPr>
              <w:t>- Bộ trưởng (để báo cáo);</w:t>
            </w:r>
          </w:p>
          <w:p w:rsidR="00A02766" w:rsidRPr="00227612" w:rsidRDefault="00A02766" w:rsidP="00C1420A">
            <w:pPr>
              <w:spacing w:after="0" w:line="240" w:lineRule="auto"/>
              <w:ind w:left="-108"/>
              <w:jc w:val="both"/>
              <w:rPr>
                <w:sz w:val="24"/>
                <w:szCs w:val="24"/>
              </w:rPr>
            </w:pPr>
            <w:r w:rsidRPr="00227612">
              <w:rPr>
                <w:sz w:val="24"/>
                <w:szCs w:val="24"/>
                <w:lang w:val="vi-VN"/>
              </w:rPr>
              <w:t xml:space="preserve">- </w:t>
            </w:r>
            <w:r w:rsidRPr="00227612">
              <w:rPr>
                <w:sz w:val="24"/>
                <w:szCs w:val="24"/>
              </w:rPr>
              <w:t xml:space="preserve">Thứ trưởng Phan Chí Hiếu </w:t>
            </w:r>
            <w:r w:rsidRPr="00227612">
              <w:rPr>
                <w:sz w:val="24"/>
                <w:szCs w:val="24"/>
                <w:lang w:val="vi-VN"/>
              </w:rPr>
              <w:t>(để b</w:t>
            </w:r>
            <w:r w:rsidRPr="00227612">
              <w:rPr>
                <w:sz w:val="24"/>
                <w:szCs w:val="24"/>
              </w:rPr>
              <w:t>áo cáo</w:t>
            </w:r>
            <w:r w:rsidRPr="00227612">
              <w:rPr>
                <w:sz w:val="24"/>
                <w:szCs w:val="24"/>
                <w:lang w:val="vi-VN"/>
              </w:rPr>
              <w:t>);</w:t>
            </w:r>
          </w:p>
          <w:p w:rsidR="00A02766" w:rsidRPr="00227612" w:rsidRDefault="00A02766" w:rsidP="00C1420A">
            <w:pPr>
              <w:spacing w:after="0" w:line="240" w:lineRule="auto"/>
              <w:ind w:left="-108"/>
              <w:jc w:val="both"/>
              <w:rPr>
                <w:sz w:val="24"/>
                <w:szCs w:val="24"/>
              </w:rPr>
            </w:pPr>
            <w:r w:rsidRPr="00227612">
              <w:rPr>
                <w:sz w:val="24"/>
                <w:szCs w:val="24"/>
              </w:rPr>
              <w:t>- Cổng Thông tin điện tử Bộ Tư pháp (để đăng tải);</w:t>
            </w:r>
          </w:p>
          <w:p w:rsidR="00A02766" w:rsidRPr="00227612" w:rsidRDefault="00A02766" w:rsidP="00C1420A">
            <w:pPr>
              <w:spacing w:after="0" w:line="240" w:lineRule="auto"/>
              <w:ind w:left="-108"/>
              <w:jc w:val="both"/>
              <w:rPr>
                <w:sz w:val="24"/>
                <w:szCs w:val="24"/>
              </w:rPr>
            </w:pPr>
            <w:r w:rsidRPr="00227612">
              <w:rPr>
                <w:sz w:val="24"/>
                <w:szCs w:val="24"/>
              </w:rPr>
              <w:t>- Các Phó Cục trưởng (để biết);</w:t>
            </w:r>
          </w:p>
          <w:p w:rsidR="00A02766" w:rsidRDefault="00A02766" w:rsidP="00C1420A">
            <w:pPr>
              <w:spacing w:after="0" w:line="240" w:lineRule="auto"/>
              <w:ind w:left="-108"/>
              <w:jc w:val="both"/>
              <w:rPr>
                <w:sz w:val="22"/>
              </w:rPr>
            </w:pPr>
            <w:r w:rsidRPr="00227612">
              <w:rPr>
                <w:sz w:val="24"/>
                <w:szCs w:val="24"/>
                <w:lang w:val="vi-VN"/>
              </w:rPr>
              <w:t>- Lưu: VT</w:t>
            </w:r>
            <w:r w:rsidRPr="00227612">
              <w:rPr>
                <w:sz w:val="24"/>
                <w:szCs w:val="24"/>
              </w:rPr>
              <w:t>, Cục KTVB.</w:t>
            </w:r>
          </w:p>
        </w:tc>
        <w:tc>
          <w:tcPr>
            <w:tcW w:w="3831" w:type="dxa"/>
            <w:tcBorders>
              <w:top w:val="nil"/>
              <w:left w:val="nil"/>
              <w:bottom w:val="nil"/>
              <w:right w:val="nil"/>
            </w:tcBorders>
          </w:tcPr>
          <w:p w:rsidR="00A02766" w:rsidRDefault="00A02766" w:rsidP="00C1420A">
            <w:pPr>
              <w:spacing w:after="0" w:line="240" w:lineRule="auto"/>
              <w:jc w:val="both"/>
              <w:rPr>
                <w:b/>
              </w:rPr>
            </w:pPr>
            <w:r>
              <w:rPr>
                <w:b/>
              </w:rPr>
              <w:t xml:space="preserve">             CỤC TRƯỞNG</w:t>
            </w:r>
          </w:p>
          <w:p w:rsidR="00A02766" w:rsidRDefault="00A02766" w:rsidP="00C1420A">
            <w:pPr>
              <w:spacing w:after="0" w:line="240" w:lineRule="auto"/>
              <w:jc w:val="both"/>
              <w:rPr>
                <w:b/>
                <w:szCs w:val="28"/>
              </w:rPr>
            </w:pPr>
            <w:r>
              <w:rPr>
                <w:b/>
                <w:szCs w:val="28"/>
              </w:rPr>
              <w:t xml:space="preserve">                   </w:t>
            </w:r>
          </w:p>
          <w:p w:rsidR="00A02766" w:rsidRDefault="00A02766" w:rsidP="00C1420A">
            <w:pPr>
              <w:spacing w:after="0" w:line="240" w:lineRule="auto"/>
              <w:jc w:val="both"/>
              <w:rPr>
                <w:b/>
                <w:szCs w:val="28"/>
              </w:rPr>
            </w:pPr>
          </w:p>
          <w:p w:rsidR="00A02766" w:rsidRDefault="00A02766" w:rsidP="00C1420A">
            <w:pPr>
              <w:spacing w:after="0" w:line="240" w:lineRule="auto"/>
              <w:jc w:val="both"/>
              <w:rPr>
                <w:b/>
                <w:szCs w:val="28"/>
              </w:rPr>
            </w:pPr>
          </w:p>
          <w:p w:rsidR="001436FA" w:rsidRDefault="00D64FCA" w:rsidP="00D64FCA">
            <w:pPr>
              <w:spacing w:after="0" w:line="240" w:lineRule="auto"/>
              <w:jc w:val="center"/>
              <w:rPr>
                <w:b/>
                <w:szCs w:val="28"/>
              </w:rPr>
            </w:pPr>
            <w:r>
              <w:rPr>
                <w:b/>
                <w:szCs w:val="28"/>
              </w:rPr>
              <w:t>(đã ký)</w:t>
            </w:r>
            <w:bookmarkStart w:id="0" w:name="_GoBack"/>
            <w:bookmarkEnd w:id="0"/>
          </w:p>
          <w:p w:rsidR="00A02766" w:rsidRDefault="00A02766" w:rsidP="00C1420A">
            <w:pPr>
              <w:spacing w:after="0" w:line="240" w:lineRule="auto"/>
              <w:jc w:val="both"/>
              <w:rPr>
                <w:b/>
                <w:szCs w:val="28"/>
              </w:rPr>
            </w:pPr>
          </w:p>
          <w:p w:rsidR="00A02766" w:rsidRDefault="00A02766" w:rsidP="00C1420A">
            <w:pPr>
              <w:spacing w:after="0" w:line="240" w:lineRule="auto"/>
              <w:jc w:val="both"/>
              <w:rPr>
                <w:b/>
                <w:szCs w:val="28"/>
              </w:rPr>
            </w:pPr>
          </w:p>
          <w:p w:rsidR="00A02766" w:rsidRDefault="00A02766" w:rsidP="00C1420A">
            <w:pPr>
              <w:spacing w:after="0" w:line="240" w:lineRule="auto"/>
              <w:jc w:val="both"/>
              <w:rPr>
                <w:b/>
                <w:szCs w:val="28"/>
              </w:rPr>
            </w:pPr>
            <w:r>
              <w:rPr>
                <w:b/>
                <w:szCs w:val="28"/>
              </w:rPr>
              <w:t xml:space="preserve">               Đồng Ngọc Ba</w:t>
            </w:r>
          </w:p>
        </w:tc>
      </w:tr>
    </w:tbl>
    <w:p w:rsidR="00A02766" w:rsidRDefault="00A02766" w:rsidP="00A02766">
      <w:pPr>
        <w:spacing w:after="0" w:line="240" w:lineRule="auto"/>
        <w:jc w:val="both"/>
        <w:rPr>
          <w:sz w:val="26"/>
        </w:rPr>
      </w:pPr>
    </w:p>
    <w:p w:rsidR="00A02766" w:rsidRDefault="00A02766" w:rsidP="00A02766">
      <w:pPr>
        <w:jc w:val="both"/>
      </w:pPr>
    </w:p>
    <w:p w:rsidR="00A02766" w:rsidRDefault="00A02766" w:rsidP="00A02766">
      <w:pPr>
        <w:jc w:val="both"/>
      </w:pPr>
    </w:p>
    <w:p w:rsidR="00A02766" w:rsidRDefault="00A02766" w:rsidP="00A02766">
      <w:pPr>
        <w:shd w:val="clear" w:color="auto" w:fill="FFFFFF"/>
        <w:rPr>
          <w:b/>
          <w:color w:val="000000"/>
          <w:szCs w:val="28"/>
        </w:rPr>
      </w:pPr>
      <w:r>
        <w:rPr>
          <w:b/>
          <w:color w:val="000000"/>
          <w:szCs w:val="28"/>
        </w:rPr>
        <w:t xml:space="preserve">                                                   </w:t>
      </w:r>
    </w:p>
    <w:p w:rsidR="00875A2C" w:rsidRDefault="00875A2C"/>
    <w:p w:rsidR="00800D67" w:rsidRDefault="00800D67"/>
    <w:p w:rsidR="00800D67" w:rsidRDefault="00800D67"/>
    <w:p w:rsidR="00800D67" w:rsidRDefault="00800D67"/>
    <w:p w:rsidR="00800D67" w:rsidRDefault="00800D67"/>
    <w:p w:rsidR="00800D67" w:rsidRDefault="00800D67"/>
    <w:p w:rsidR="00800D67" w:rsidRDefault="00800D67"/>
    <w:p w:rsidR="00800D67" w:rsidRDefault="00800D67"/>
    <w:p w:rsidR="00800D67" w:rsidRDefault="00800D67" w:rsidP="00800D67">
      <w:pPr>
        <w:shd w:val="clear" w:color="auto" w:fill="FFFFFF"/>
        <w:spacing w:after="0" w:line="264" w:lineRule="auto"/>
        <w:rPr>
          <w:b/>
          <w:color w:val="000000"/>
          <w:szCs w:val="28"/>
        </w:rPr>
      </w:pPr>
      <w:r>
        <w:rPr>
          <w:b/>
          <w:color w:val="000000"/>
          <w:szCs w:val="28"/>
        </w:rPr>
        <w:lastRenderedPageBreak/>
        <w:t xml:space="preserve">                                            ĐỀ CƯƠNG BÁO CÁO</w:t>
      </w:r>
    </w:p>
    <w:p w:rsidR="00800D67" w:rsidRDefault="00800D67" w:rsidP="00800D67">
      <w:pPr>
        <w:shd w:val="clear" w:color="auto" w:fill="FFFFFF"/>
        <w:spacing w:after="0" w:line="264" w:lineRule="auto"/>
        <w:jc w:val="center"/>
        <w:rPr>
          <w:b/>
          <w:noProof/>
          <w:szCs w:val="28"/>
          <w:lang w:val="nl-NL"/>
        </w:rPr>
      </w:pPr>
      <w:r>
        <w:rPr>
          <w:b/>
          <w:color w:val="000000"/>
          <w:szCs w:val="28"/>
        </w:rPr>
        <w:t>Công tác</w:t>
      </w:r>
      <w:r>
        <w:rPr>
          <w:color w:val="000000"/>
          <w:szCs w:val="28"/>
        </w:rPr>
        <w:t xml:space="preserve"> </w:t>
      </w:r>
      <w:r>
        <w:rPr>
          <w:b/>
          <w:noProof/>
          <w:szCs w:val="28"/>
          <w:lang w:val="nl-NL"/>
        </w:rPr>
        <w:t xml:space="preserve">kiểm tra, xử lý, </w:t>
      </w:r>
      <w:r>
        <w:rPr>
          <w:b/>
          <w:szCs w:val="28"/>
          <w:lang w:val="nb-NO"/>
        </w:rPr>
        <w:t xml:space="preserve">rà soát, hệ thống hóa văn bản quy phạm pháp luật </w:t>
      </w:r>
      <w:r>
        <w:rPr>
          <w:b/>
          <w:noProof/>
          <w:szCs w:val="28"/>
          <w:lang w:val="nl-NL"/>
        </w:rPr>
        <w:t>năm 2019 của các bộ, cơ quan ngang bộ, UBND cấp tỉnh</w:t>
      </w:r>
    </w:p>
    <w:p w:rsidR="00800D67" w:rsidRDefault="00800D67" w:rsidP="00800D67">
      <w:pPr>
        <w:shd w:val="clear" w:color="auto" w:fill="FFFFFF"/>
        <w:spacing w:after="0" w:line="264" w:lineRule="auto"/>
        <w:jc w:val="center"/>
        <w:rPr>
          <w:i/>
          <w:color w:val="000000"/>
          <w:szCs w:val="28"/>
        </w:rPr>
      </w:pPr>
      <w:r>
        <w:rPr>
          <w:i/>
          <w:color w:val="000000"/>
          <w:szCs w:val="28"/>
        </w:rPr>
        <w:t xml:space="preserve">( Kèm theo Công văn số </w:t>
      </w:r>
      <w:r w:rsidR="00840DD0">
        <w:rPr>
          <w:i/>
          <w:color w:val="000000"/>
          <w:szCs w:val="28"/>
        </w:rPr>
        <w:t>629</w:t>
      </w:r>
      <w:r>
        <w:rPr>
          <w:i/>
          <w:color w:val="000000"/>
          <w:szCs w:val="28"/>
        </w:rPr>
        <w:t xml:space="preserve">/KTrVB-VP ngày </w:t>
      </w:r>
      <w:r w:rsidR="00840DD0">
        <w:rPr>
          <w:i/>
          <w:color w:val="000000"/>
          <w:szCs w:val="28"/>
        </w:rPr>
        <w:t>08</w:t>
      </w:r>
      <w:r>
        <w:rPr>
          <w:i/>
          <w:color w:val="000000"/>
          <w:szCs w:val="28"/>
        </w:rPr>
        <w:t xml:space="preserve"> tháng 11 năm 2019 </w:t>
      </w:r>
    </w:p>
    <w:p w:rsidR="00800D67" w:rsidRDefault="00800D67" w:rsidP="00800D67">
      <w:pPr>
        <w:shd w:val="clear" w:color="auto" w:fill="FFFFFF"/>
        <w:spacing w:after="0" w:line="264" w:lineRule="auto"/>
        <w:jc w:val="center"/>
        <w:rPr>
          <w:i/>
          <w:color w:val="000000"/>
          <w:szCs w:val="28"/>
        </w:rPr>
      </w:pPr>
      <w:r>
        <w:rPr>
          <w:i/>
          <w:color w:val="000000"/>
          <w:szCs w:val="28"/>
        </w:rPr>
        <w:t>của Cục Kiểm tra văn bản QPPL - Bộ Tư pháp)</w:t>
      </w:r>
    </w:p>
    <w:p w:rsidR="00800D67" w:rsidRDefault="00800D67" w:rsidP="00800D67">
      <w:pPr>
        <w:shd w:val="clear" w:color="auto" w:fill="FFFFFF"/>
        <w:spacing w:after="0"/>
        <w:jc w:val="center"/>
        <w:rPr>
          <w:i/>
          <w:color w:val="000000"/>
          <w:szCs w:val="28"/>
        </w:rPr>
      </w:pPr>
      <w:r>
        <w:rPr>
          <w:i/>
          <w:color w:val="000000"/>
          <w:szCs w:val="28"/>
        </w:rPr>
        <w:t>---------------------------</w:t>
      </w:r>
    </w:p>
    <w:p w:rsidR="00800D67" w:rsidRPr="00E912B7" w:rsidRDefault="00800D67" w:rsidP="00800D67">
      <w:pPr>
        <w:shd w:val="clear" w:color="auto" w:fill="FFFFFF"/>
        <w:spacing w:after="0"/>
        <w:jc w:val="center"/>
        <w:rPr>
          <w:i/>
          <w:color w:val="000000"/>
          <w:szCs w:val="28"/>
        </w:rPr>
      </w:pPr>
    </w:p>
    <w:p w:rsidR="00800D67" w:rsidRDefault="00800D67" w:rsidP="00800D67">
      <w:pPr>
        <w:shd w:val="clear" w:color="auto" w:fill="FFFFFF"/>
        <w:spacing w:before="120" w:line="264" w:lineRule="auto"/>
        <w:rPr>
          <w:b/>
          <w:color w:val="000000"/>
          <w:szCs w:val="28"/>
        </w:rPr>
      </w:pPr>
      <w:r>
        <w:rPr>
          <w:b/>
          <w:color w:val="000000"/>
          <w:szCs w:val="28"/>
        </w:rPr>
        <w:t xml:space="preserve">       I. TÌNH HÌNH THỰC HIỆN</w:t>
      </w:r>
    </w:p>
    <w:p w:rsidR="00800D67" w:rsidRDefault="00800D67" w:rsidP="00800D67">
      <w:pPr>
        <w:spacing w:before="120" w:line="264" w:lineRule="auto"/>
        <w:jc w:val="both"/>
        <w:rPr>
          <w:b/>
          <w:szCs w:val="28"/>
          <w:lang w:val="nb-NO"/>
        </w:rPr>
      </w:pPr>
      <w:r>
        <w:rPr>
          <w:b/>
          <w:szCs w:val="28"/>
        </w:rPr>
        <w:t xml:space="preserve">      1. Công tác chỉ đạo, điều hành và các điều kiện đảm bảo cho công tác kiểm tra </w:t>
      </w:r>
      <w:r>
        <w:rPr>
          <w:b/>
          <w:noProof/>
          <w:szCs w:val="28"/>
          <w:lang w:val="nl-NL"/>
        </w:rPr>
        <w:t xml:space="preserve">tra, xử lý, </w:t>
      </w:r>
      <w:r>
        <w:rPr>
          <w:b/>
          <w:szCs w:val="28"/>
          <w:lang w:val="nb-NO"/>
        </w:rPr>
        <w:t>rà soát, hệ thống hóa văn bản QPPL</w:t>
      </w:r>
    </w:p>
    <w:p w:rsidR="00800D67" w:rsidRPr="00EB647B" w:rsidRDefault="00800D67" w:rsidP="00800D67">
      <w:pPr>
        <w:spacing w:before="120" w:line="264" w:lineRule="auto"/>
        <w:jc w:val="both"/>
        <w:rPr>
          <w:szCs w:val="28"/>
        </w:rPr>
      </w:pPr>
      <w:r>
        <w:rPr>
          <w:b/>
          <w:szCs w:val="28"/>
        </w:rPr>
        <w:t xml:space="preserve">      </w:t>
      </w:r>
      <w:r w:rsidRPr="00694653">
        <w:rPr>
          <w:szCs w:val="28"/>
        </w:rPr>
        <w:t>1.1.</w:t>
      </w:r>
      <w:r>
        <w:rPr>
          <w:szCs w:val="28"/>
        </w:rPr>
        <w:t xml:space="preserve"> Về việc triển khai thực hiện chỉ đạo của </w:t>
      </w:r>
      <w:r w:rsidRPr="00EB647B">
        <w:rPr>
          <w:color w:val="000000"/>
          <w:szCs w:val="28"/>
        </w:rPr>
        <w:t xml:space="preserve">Phó Thủ tướng Thường trực Trương Hòa Bình </w:t>
      </w:r>
      <w:r>
        <w:rPr>
          <w:color w:val="000000"/>
          <w:szCs w:val="28"/>
        </w:rPr>
        <w:t xml:space="preserve">về công tác </w:t>
      </w:r>
      <w:r w:rsidRPr="00CD4CBE">
        <w:rPr>
          <w:szCs w:val="28"/>
        </w:rPr>
        <w:t xml:space="preserve">kiểm tra </w:t>
      </w:r>
      <w:r w:rsidRPr="00CD4CBE">
        <w:rPr>
          <w:noProof/>
          <w:szCs w:val="28"/>
          <w:lang w:val="nl-NL"/>
        </w:rPr>
        <w:t>tr</w:t>
      </w:r>
      <w:r>
        <w:rPr>
          <w:noProof/>
          <w:szCs w:val="28"/>
          <w:lang w:val="nl-NL"/>
        </w:rPr>
        <w:t>a</w:t>
      </w:r>
      <w:r w:rsidRPr="00CD4CBE">
        <w:rPr>
          <w:noProof/>
          <w:szCs w:val="28"/>
          <w:lang w:val="nl-NL"/>
        </w:rPr>
        <w:t xml:space="preserve">, </w:t>
      </w:r>
      <w:r w:rsidRPr="00CD4CBE">
        <w:rPr>
          <w:szCs w:val="28"/>
          <w:lang w:val="nb-NO"/>
        </w:rPr>
        <w:t>rà soát, hệ thống hóa văn bản QPPL</w:t>
      </w:r>
      <w:r>
        <w:rPr>
          <w:szCs w:val="28"/>
          <w:lang w:val="nb-NO"/>
        </w:rPr>
        <w:t xml:space="preserve"> năm 2018 </w:t>
      </w:r>
      <w:r w:rsidRPr="00EB647B">
        <w:rPr>
          <w:color w:val="000000"/>
          <w:szCs w:val="28"/>
        </w:rPr>
        <w:t xml:space="preserve">tại </w:t>
      </w:r>
      <w:r>
        <w:rPr>
          <w:color w:val="000000"/>
          <w:szCs w:val="28"/>
        </w:rPr>
        <w:t xml:space="preserve">các Công văn số 4631/VPCP-PL ngày 30/5/2019, </w:t>
      </w:r>
      <w:r w:rsidRPr="00EB647B">
        <w:rPr>
          <w:color w:val="000000"/>
          <w:szCs w:val="28"/>
        </w:rPr>
        <w:t>Công văn số</w:t>
      </w:r>
      <w:r>
        <w:rPr>
          <w:color w:val="000000"/>
          <w:szCs w:val="28"/>
        </w:rPr>
        <w:t xml:space="preserve"> 5461/VPCP-PL ngày 21/6</w:t>
      </w:r>
      <w:r w:rsidRPr="00EB647B">
        <w:rPr>
          <w:color w:val="000000"/>
          <w:szCs w:val="28"/>
        </w:rPr>
        <w:t>/2019</w:t>
      </w:r>
      <w:r>
        <w:rPr>
          <w:color w:val="000000"/>
          <w:szCs w:val="28"/>
        </w:rPr>
        <w:t xml:space="preserve"> </w:t>
      </w:r>
      <w:r w:rsidRPr="00EB647B">
        <w:rPr>
          <w:color w:val="000000"/>
          <w:szCs w:val="28"/>
        </w:rPr>
        <w:t>của Văn phòng Chính phủ</w:t>
      </w:r>
      <w:r>
        <w:rPr>
          <w:color w:val="000000"/>
          <w:szCs w:val="28"/>
        </w:rPr>
        <w:t>;</w:t>
      </w:r>
    </w:p>
    <w:p w:rsidR="00800D67" w:rsidRDefault="00800D67" w:rsidP="00800D67">
      <w:pPr>
        <w:shd w:val="clear" w:color="auto" w:fill="FFFFFF"/>
        <w:spacing w:before="120" w:line="264" w:lineRule="auto"/>
        <w:jc w:val="both"/>
        <w:rPr>
          <w:szCs w:val="28"/>
        </w:rPr>
      </w:pPr>
      <w:r>
        <w:rPr>
          <w:szCs w:val="28"/>
        </w:rPr>
        <w:t xml:space="preserve">      1.2. Về xây dựng, hoàn thiện thể chế về công tác kiểm tra, xử lý, rà soát, hệ thống hóa văn bản QPPL ( Xây dựng Quy chế về kiểm tra, xử lý văn bản QPPL, Quy chế về rà soát, hệ thống hóa văn bản QPPL, xây dựng kế hoạch hàng năm; ban hành văn bản chỉ đạo về công tác kiểm tra, rà soát, hệ thống hóa văn bản QPPL…); </w:t>
      </w:r>
    </w:p>
    <w:p w:rsidR="00800D67" w:rsidRDefault="00800D67" w:rsidP="00800D67">
      <w:pPr>
        <w:shd w:val="clear" w:color="auto" w:fill="FFFFFF"/>
        <w:spacing w:before="120" w:line="264" w:lineRule="auto"/>
        <w:jc w:val="both"/>
        <w:rPr>
          <w:szCs w:val="28"/>
        </w:rPr>
      </w:pPr>
      <w:r>
        <w:rPr>
          <w:szCs w:val="28"/>
        </w:rPr>
        <w:t xml:space="preserve">      1.3. Về tổ chức bộ máy, biên chế; kinh phí; cộng tác viên;</w:t>
      </w:r>
    </w:p>
    <w:p w:rsidR="00800D67" w:rsidRDefault="00800D67" w:rsidP="00800D67">
      <w:pPr>
        <w:shd w:val="clear" w:color="auto" w:fill="FFFFFF"/>
        <w:spacing w:before="120" w:line="264" w:lineRule="auto"/>
        <w:jc w:val="both"/>
        <w:rPr>
          <w:szCs w:val="28"/>
        </w:rPr>
      </w:pPr>
      <w:r>
        <w:rPr>
          <w:szCs w:val="28"/>
        </w:rPr>
        <w:t xml:space="preserve">      1.4. Về thực hiện công tác xây dựng cơ sở dữ liệu phục vụ kiểm tra, rà soát, hệ thống hóa văn bản QPPL;</w:t>
      </w:r>
    </w:p>
    <w:p w:rsidR="00800D67" w:rsidRDefault="00800D67" w:rsidP="00800D67">
      <w:pPr>
        <w:spacing w:before="120" w:line="264" w:lineRule="auto"/>
        <w:jc w:val="both"/>
        <w:rPr>
          <w:szCs w:val="28"/>
        </w:rPr>
      </w:pPr>
      <w:r>
        <w:rPr>
          <w:szCs w:val="28"/>
        </w:rPr>
        <w:t xml:space="preserve">      1.5. Về tập huấn, hướng dẫn, bồi dưỡng kỹ năng, nghiệp vụ.</w:t>
      </w:r>
    </w:p>
    <w:p w:rsidR="00800D67" w:rsidRDefault="00800D67" w:rsidP="00800D67">
      <w:pPr>
        <w:shd w:val="clear" w:color="auto" w:fill="FFFFFF"/>
        <w:spacing w:before="120" w:line="264" w:lineRule="auto"/>
        <w:rPr>
          <w:b/>
          <w:color w:val="000000"/>
          <w:szCs w:val="28"/>
        </w:rPr>
      </w:pPr>
      <w:r>
        <w:rPr>
          <w:b/>
          <w:color w:val="000000"/>
          <w:szCs w:val="28"/>
        </w:rPr>
        <w:t xml:space="preserve">      2. Về công tác kiểm tra, xử lý văn bản QPPL</w:t>
      </w:r>
    </w:p>
    <w:p w:rsidR="00800D67" w:rsidRDefault="00800D67" w:rsidP="00800D67">
      <w:pPr>
        <w:shd w:val="clear" w:color="auto" w:fill="FFFFFF"/>
        <w:spacing w:before="120" w:line="264" w:lineRule="auto"/>
        <w:jc w:val="both"/>
        <w:rPr>
          <w:color w:val="000000"/>
          <w:szCs w:val="28"/>
        </w:rPr>
      </w:pPr>
      <w:r>
        <w:rPr>
          <w:color w:val="000000"/>
          <w:szCs w:val="28"/>
        </w:rPr>
        <w:t xml:space="preserve">      2.1. Số liệu văn bản tự </w:t>
      </w:r>
      <w:r>
        <w:rPr>
          <w:color w:val="000000"/>
          <w:szCs w:val="28"/>
          <w:lang w:val="vi-VN"/>
        </w:rPr>
        <w:t>kiểm tra</w:t>
      </w:r>
      <w:r>
        <w:rPr>
          <w:color w:val="000000"/>
          <w:szCs w:val="28"/>
        </w:rPr>
        <w:t xml:space="preserve">, kiểm tra </w:t>
      </w:r>
      <w:r>
        <w:rPr>
          <w:color w:val="000000"/>
          <w:szCs w:val="28"/>
          <w:lang w:val="vi-VN"/>
        </w:rPr>
        <w:t>theo thẩm quyền</w:t>
      </w:r>
      <w:r>
        <w:rPr>
          <w:color w:val="000000"/>
          <w:szCs w:val="28"/>
        </w:rPr>
        <w:t xml:space="preserve">; số văn bản phát hiện trái pháp luật, văn bản có sai sót và tình hình xử lý. Trong đó nêu rõ:  </w:t>
      </w:r>
    </w:p>
    <w:p w:rsidR="00800D67" w:rsidRDefault="00800D67" w:rsidP="00800D67">
      <w:pPr>
        <w:shd w:val="clear" w:color="auto" w:fill="FFFFFF"/>
        <w:spacing w:before="120" w:line="264" w:lineRule="auto"/>
        <w:jc w:val="both"/>
        <w:rPr>
          <w:color w:val="000000"/>
          <w:szCs w:val="28"/>
        </w:rPr>
      </w:pPr>
      <w:r>
        <w:rPr>
          <w:color w:val="000000"/>
          <w:szCs w:val="28"/>
        </w:rPr>
        <w:t xml:space="preserve">       - Số</w:t>
      </w:r>
      <w:r>
        <w:rPr>
          <w:color w:val="000000"/>
          <w:szCs w:val="28"/>
          <w:lang w:val="vi-VN"/>
        </w:rPr>
        <w:t xml:space="preserve"> </w:t>
      </w:r>
      <w:r>
        <w:rPr>
          <w:color w:val="000000"/>
          <w:szCs w:val="28"/>
        </w:rPr>
        <w:t xml:space="preserve">văn bản </w:t>
      </w:r>
      <w:r>
        <w:rPr>
          <w:color w:val="000000"/>
          <w:szCs w:val="28"/>
          <w:lang w:val="vi-VN"/>
        </w:rPr>
        <w:t xml:space="preserve">phát hiện có nội dung trái pháp luật </w:t>
      </w:r>
      <w:r>
        <w:rPr>
          <w:color w:val="000000"/>
          <w:szCs w:val="28"/>
        </w:rPr>
        <w:t>về thẩm quyền, nội dung;</w:t>
      </w:r>
      <w:r>
        <w:rPr>
          <w:i/>
          <w:color w:val="000000"/>
          <w:szCs w:val="28"/>
        </w:rPr>
        <w:t xml:space="preserve"> </w:t>
      </w:r>
      <w:r>
        <w:rPr>
          <w:color w:val="000000"/>
          <w:szCs w:val="28"/>
        </w:rPr>
        <w:t xml:space="preserve">số văn bản sai sót về căn cứ pháp lý, hiệu lực, thể thức, kỹ thuật trình bày văn bản; </w:t>
      </w:r>
    </w:p>
    <w:p w:rsidR="00800D67" w:rsidRDefault="00800D67" w:rsidP="00800D67">
      <w:pPr>
        <w:shd w:val="clear" w:color="auto" w:fill="FFFFFF"/>
        <w:spacing w:before="120" w:line="264" w:lineRule="auto"/>
        <w:jc w:val="both"/>
        <w:rPr>
          <w:color w:val="000000"/>
          <w:szCs w:val="28"/>
        </w:rPr>
      </w:pPr>
      <w:r>
        <w:rPr>
          <w:color w:val="000000"/>
          <w:szCs w:val="28"/>
        </w:rPr>
        <w:t xml:space="preserve">        - Tình hình tự xử lý hoặc kiến nghị cơ quan khác xử lý văn bản trái pháp luật về thẩm quyền, nội dung</w:t>
      </w:r>
      <w:r>
        <w:rPr>
          <w:color w:val="000000"/>
          <w:szCs w:val="28"/>
          <w:lang w:val="vi-VN"/>
        </w:rPr>
        <w:t xml:space="preserve">; </w:t>
      </w:r>
    </w:p>
    <w:p w:rsidR="00800D67" w:rsidRDefault="00800D67" w:rsidP="00800D67">
      <w:pPr>
        <w:shd w:val="clear" w:color="auto" w:fill="FFFFFF"/>
        <w:spacing w:before="120" w:line="264" w:lineRule="auto"/>
        <w:jc w:val="both"/>
        <w:rPr>
          <w:color w:val="000000"/>
          <w:szCs w:val="28"/>
        </w:rPr>
      </w:pPr>
      <w:r>
        <w:rPr>
          <w:color w:val="000000"/>
          <w:szCs w:val="28"/>
        </w:rPr>
        <w:t xml:space="preserve">        - Tình hình </w:t>
      </w:r>
      <w:r>
        <w:rPr>
          <w:color w:val="000000"/>
          <w:szCs w:val="28"/>
          <w:lang w:val="vi-VN"/>
        </w:rPr>
        <w:t>xử lý</w:t>
      </w:r>
      <w:r>
        <w:rPr>
          <w:color w:val="000000"/>
          <w:szCs w:val="28"/>
        </w:rPr>
        <w:t xml:space="preserve"> văn bản trái pháp luật</w:t>
      </w:r>
      <w:r>
        <w:rPr>
          <w:color w:val="000000"/>
          <w:szCs w:val="28"/>
          <w:lang w:val="vi-VN"/>
        </w:rPr>
        <w:t xml:space="preserve"> theo </w:t>
      </w:r>
      <w:r>
        <w:rPr>
          <w:color w:val="000000"/>
          <w:szCs w:val="28"/>
        </w:rPr>
        <w:t xml:space="preserve">kết luận, kiến nghị của Bộ Tư pháp hoặc các bộ, cơ quan ngang bộ khác (trong đó nêu rõ </w:t>
      </w:r>
      <w:r>
        <w:rPr>
          <w:szCs w:val="28"/>
        </w:rPr>
        <w:t xml:space="preserve">thông tin về tình hình xử lý đối với văn bản đã được kết luận trong năm 2019; tình hình xử lý đối với </w:t>
      </w:r>
      <w:r>
        <w:rPr>
          <w:szCs w:val="28"/>
        </w:rPr>
        <w:lastRenderedPageBreak/>
        <w:t xml:space="preserve">văn bản đã được kết luận trong năm 2018 và đã được Bộ Tư pháp </w:t>
      </w:r>
      <w:r>
        <w:rPr>
          <w:color w:val="000000"/>
          <w:szCs w:val="28"/>
        </w:rPr>
        <w:t xml:space="preserve">hoặc các bộ, cơ quan ngang bộ khác </w:t>
      </w:r>
      <w:r>
        <w:rPr>
          <w:szCs w:val="28"/>
        </w:rPr>
        <w:t>đôn đốc nhưng chưa xử lý (nếu có);</w:t>
      </w:r>
    </w:p>
    <w:p w:rsidR="00800D67" w:rsidRDefault="00800D67" w:rsidP="00800D67">
      <w:pPr>
        <w:shd w:val="clear" w:color="auto" w:fill="FFFFFF"/>
        <w:spacing w:before="120" w:line="264" w:lineRule="auto"/>
        <w:jc w:val="both"/>
        <w:rPr>
          <w:i/>
          <w:color w:val="000000"/>
          <w:szCs w:val="28"/>
        </w:rPr>
      </w:pPr>
      <w:r>
        <w:rPr>
          <w:color w:val="000000"/>
          <w:szCs w:val="28"/>
        </w:rPr>
        <w:t xml:space="preserve">        Đánh giá hậu quả, tác hại do văn bản trái pháp luật gây ra (nếu có) và biện pháp khắc phục; </w:t>
      </w:r>
      <w:r>
        <w:rPr>
          <w:szCs w:val="28"/>
        </w:rPr>
        <w:t xml:space="preserve">việc </w:t>
      </w:r>
      <w:r>
        <w:rPr>
          <w:color w:val="000000"/>
          <w:szCs w:val="28"/>
        </w:rPr>
        <w:t xml:space="preserve">xem xét xử lý trách nhiệm đối với cơ quan, người có liên quan trong việc </w:t>
      </w:r>
      <w:r>
        <w:rPr>
          <w:szCs w:val="28"/>
        </w:rPr>
        <w:t xml:space="preserve">tham mưu soạn thảo, thẩm định, thẩm tra, </w:t>
      </w:r>
      <w:r>
        <w:rPr>
          <w:color w:val="000000"/>
          <w:szCs w:val="28"/>
        </w:rPr>
        <w:t>ban hành văn bản trái pháp luật (đánh giá đối với từng văn bản, cả văn bản trái pháp luật được phát hiện qua công tác tự kiểm tra và văn bản trái pháp luật do Bộ Tư pháp hoặc các cơ quan khác kiểm tra, phát hiện, kết luận).</w:t>
      </w:r>
    </w:p>
    <w:p w:rsidR="00800D67" w:rsidRDefault="00800D67" w:rsidP="00800D67">
      <w:pPr>
        <w:shd w:val="clear" w:color="auto" w:fill="FFFFFF"/>
        <w:spacing w:before="120" w:line="264" w:lineRule="auto"/>
        <w:jc w:val="both"/>
        <w:rPr>
          <w:i/>
          <w:color w:val="000000"/>
          <w:szCs w:val="28"/>
        </w:rPr>
      </w:pPr>
      <w:r>
        <w:rPr>
          <w:i/>
          <w:color w:val="000000"/>
          <w:szCs w:val="28"/>
        </w:rPr>
        <w:t xml:space="preserve">        (Gửi </w:t>
      </w:r>
      <w:r>
        <w:rPr>
          <w:i/>
          <w:color w:val="000000"/>
          <w:szCs w:val="28"/>
          <w:lang w:val="vi-VN"/>
        </w:rPr>
        <w:t xml:space="preserve">Danh mục văn bản trái pháp luật về </w:t>
      </w:r>
      <w:r>
        <w:rPr>
          <w:i/>
          <w:color w:val="000000"/>
          <w:szCs w:val="28"/>
        </w:rPr>
        <w:t xml:space="preserve">thẩm quyền, nội dung đã phát hiện qua công tác tự kiểm tra,  kiểm tra theo thẩm quyền trong năm 2019 và tình hình xử lý kèm theo Báo cáo). </w:t>
      </w:r>
    </w:p>
    <w:p w:rsidR="00800D67" w:rsidRDefault="00800D67" w:rsidP="00800D67">
      <w:pPr>
        <w:shd w:val="clear" w:color="auto" w:fill="FFFFFF"/>
        <w:spacing w:before="120" w:line="264" w:lineRule="auto"/>
        <w:jc w:val="both"/>
        <w:rPr>
          <w:color w:val="000000"/>
          <w:szCs w:val="28"/>
        </w:rPr>
      </w:pPr>
      <w:r>
        <w:rPr>
          <w:color w:val="000000"/>
          <w:szCs w:val="28"/>
        </w:rPr>
        <w:t xml:space="preserve">      2.2. Công tác kiểm tra theo </w:t>
      </w:r>
      <w:r>
        <w:rPr>
          <w:szCs w:val="28"/>
        </w:rPr>
        <w:t>chuyên đề, lĩnh vực, địa bàn</w:t>
      </w:r>
      <w:r>
        <w:rPr>
          <w:color w:val="000000"/>
          <w:szCs w:val="28"/>
        </w:rPr>
        <w:t>;</w:t>
      </w:r>
    </w:p>
    <w:p w:rsidR="00800D67" w:rsidRDefault="00800D67" w:rsidP="00800D67">
      <w:pPr>
        <w:shd w:val="clear" w:color="auto" w:fill="FFFFFF"/>
        <w:spacing w:before="120" w:line="264" w:lineRule="auto"/>
        <w:jc w:val="both"/>
        <w:rPr>
          <w:color w:val="000000"/>
          <w:szCs w:val="28"/>
        </w:rPr>
      </w:pPr>
      <w:r>
        <w:rPr>
          <w:color w:val="000000"/>
          <w:szCs w:val="28"/>
        </w:rPr>
        <w:t xml:space="preserve">      2.3.</w:t>
      </w:r>
      <w:r>
        <w:rPr>
          <w:color w:val="000000"/>
          <w:szCs w:val="28"/>
          <w:lang w:val="vi-VN"/>
        </w:rPr>
        <w:t xml:space="preserve"> Đánh giá </w:t>
      </w:r>
      <w:r>
        <w:rPr>
          <w:color w:val="000000"/>
          <w:szCs w:val="28"/>
        </w:rPr>
        <w:t>tình hình thực hiện công tác</w:t>
      </w:r>
      <w:r>
        <w:rPr>
          <w:color w:val="000000"/>
          <w:szCs w:val="28"/>
          <w:lang w:val="vi-VN"/>
        </w:rPr>
        <w:t xml:space="preserve"> kiểm tra, xử lý văn bản</w:t>
      </w:r>
      <w:r>
        <w:rPr>
          <w:color w:val="000000"/>
          <w:szCs w:val="28"/>
        </w:rPr>
        <w:t xml:space="preserve"> năm 2019 (ưu điểm, hạn chế và nguyên nhân). Riêng các bộ, cơ quan ngang bộ cần có đánh giá về </w:t>
      </w:r>
      <w:r>
        <w:rPr>
          <w:color w:val="000000"/>
          <w:szCs w:val="28"/>
          <w:lang w:val="vi-VN"/>
        </w:rPr>
        <w:t xml:space="preserve">việc phối hợp </w:t>
      </w:r>
      <w:r>
        <w:rPr>
          <w:color w:val="000000"/>
          <w:szCs w:val="28"/>
        </w:rPr>
        <w:t>của</w:t>
      </w:r>
      <w:r>
        <w:rPr>
          <w:color w:val="000000"/>
          <w:szCs w:val="28"/>
          <w:lang w:val="vi-VN"/>
        </w:rPr>
        <w:t xml:space="preserve"> cơ quan thuộc Chính phủ</w:t>
      </w:r>
      <w:r>
        <w:rPr>
          <w:color w:val="000000"/>
          <w:szCs w:val="28"/>
        </w:rPr>
        <w:t xml:space="preserve"> với </w:t>
      </w:r>
      <w:r>
        <w:rPr>
          <w:color w:val="000000"/>
          <w:szCs w:val="28"/>
          <w:lang w:val="vi-VN"/>
        </w:rPr>
        <w:t xml:space="preserve">tổ chức pháp chế các bộ, cơ quan ngang bộ trong việc tự kiểm tra và kiểm tra văn bản theo thẩm quyền </w:t>
      </w:r>
      <w:r>
        <w:rPr>
          <w:color w:val="000000"/>
          <w:szCs w:val="28"/>
        </w:rPr>
        <w:t xml:space="preserve">đối với </w:t>
      </w:r>
      <w:r>
        <w:rPr>
          <w:color w:val="000000"/>
          <w:szCs w:val="28"/>
          <w:lang w:val="vi-VN"/>
        </w:rPr>
        <w:t>các văn bản thuộc lĩnh vực hoạt động của cơ quan thuộc Chính phủ</w:t>
      </w:r>
      <w:r>
        <w:rPr>
          <w:color w:val="000000"/>
          <w:szCs w:val="28"/>
        </w:rPr>
        <w:t>.</w:t>
      </w:r>
    </w:p>
    <w:p w:rsidR="00800D67" w:rsidRDefault="00800D67" w:rsidP="00800D67">
      <w:pPr>
        <w:shd w:val="clear" w:color="auto" w:fill="FFFFFF"/>
        <w:spacing w:before="120" w:line="264" w:lineRule="auto"/>
        <w:jc w:val="both"/>
        <w:rPr>
          <w:b/>
          <w:color w:val="000000"/>
          <w:szCs w:val="28"/>
        </w:rPr>
      </w:pPr>
      <w:r>
        <w:rPr>
          <w:color w:val="000000"/>
          <w:szCs w:val="28"/>
        </w:rPr>
        <w:t xml:space="preserve">       </w:t>
      </w:r>
      <w:r>
        <w:rPr>
          <w:b/>
          <w:color w:val="000000"/>
          <w:szCs w:val="28"/>
        </w:rPr>
        <w:t>3.</w:t>
      </w:r>
      <w:r>
        <w:rPr>
          <w:color w:val="000000"/>
          <w:szCs w:val="28"/>
        </w:rPr>
        <w:t xml:space="preserve"> </w:t>
      </w:r>
      <w:r>
        <w:rPr>
          <w:b/>
          <w:color w:val="000000"/>
          <w:szCs w:val="28"/>
        </w:rPr>
        <w:t xml:space="preserve">Về kết quả thực hiện xử lý văn bản trái pháp luật đã phát hiện trong năm 2018 theo chỉ đạo của Phó Thủ tướng Thường trực Trương Hòa Bình tại Công văn số 9999/VPCP-PL ngày 01/11/2019 của Văn phòng Chính phủ </w:t>
      </w:r>
    </w:p>
    <w:p w:rsidR="00800D67" w:rsidRDefault="00800D67" w:rsidP="00800D67">
      <w:pPr>
        <w:shd w:val="clear" w:color="auto" w:fill="FFFFFF"/>
        <w:spacing w:before="120" w:line="264" w:lineRule="auto"/>
        <w:jc w:val="both"/>
        <w:rPr>
          <w:color w:val="000000"/>
          <w:szCs w:val="28"/>
        </w:rPr>
      </w:pPr>
      <w:r>
        <w:rPr>
          <w:b/>
          <w:color w:val="000000"/>
          <w:szCs w:val="28"/>
        </w:rPr>
        <w:t xml:space="preserve">      </w:t>
      </w:r>
      <w:r>
        <w:rPr>
          <w:color w:val="000000"/>
          <w:szCs w:val="28"/>
        </w:rPr>
        <w:t>Nội dung này chỉ thực hiện đối với một số bộ và UBND cấp tỉnh phải tiếp tục báo cáo theo chỉ đạo của Phó Thủ tướng Thường trực tại Công văn nêu trên.</w:t>
      </w:r>
    </w:p>
    <w:p w:rsidR="00800D67" w:rsidRDefault="00800D67" w:rsidP="00800D67">
      <w:pPr>
        <w:tabs>
          <w:tab w:val="left" w:pos="567"/>
          <w:tab w:val="left" w:pos="1134"/>
        </w:tabs>
        <w:spacing w:before="120" w:line="264" w:lineRule="auto"/>
        <w:jc w:val="both"/>
        <w:rPr>
          <w:b/>
          <w:szCs w:val="28"/>
          <w:lang w:val="nb-NO"/>
        </w:rPr>
      </w:pPr>
      <w:r>
        <w:rPr>
          <w:color w:val="000000"/>
          <w:szCs w:val="28"/>
        </w:rPr>
        <w:t xml:space="preserve">      </w:t>
      </w:r>
      <w:r>
        <w:rPr>
          <w:b/>
          <w:szCs w:val="28"/>
          <w:lang w:val="de-DE"/>
        </w:rPr>
        <w:t>4</w:t>
      </w:r>
      <w:r>
        <w:rPr>
          <w:b/>
          <w:szCs w:val="28"/>
          <w:lang w:val="pt-BR"/>
        </w:rPr>
        <w:t>.</w:t>
      </w:r>
      <w:r>
        <w:rPr>
          <w:b/>
          <w:szCs w:val="28"/>
          <w:lang w:val="vi-VN"/>
        </w:rPr>
        <w:t xml:space="preserve">  </w:t>
      </w:r>
      <w:r>
        <w:rPr>
          <w:b/>
          <w:szCs w:val="28"/>
        </w:rPr>
        <w:t xml:space="preserve">Về công tác </w:t>
      </w:r>
      <w:r>
        <w:rPr>
          <w:b/>
          <w:szCs w:val="28"/>
          <w:lang w:val="nb-NO"/>
        </w:rPr>
        <w:t>rà soát, hệ thống hóa văn bản QPPL</w:t>
      </w:r>
    </w:p>
    <w:p w:rsidR="00800D67" w:rsidRDefault="00800D67" w:rsidP="00800D67">
      <w:pPr>
        <w:spacing w:before="120" w:line="264" w:lineRule="auto"/>
        <w:jc w:val="both"/>
        <w:rPr>
          <w:szCs w:val="28"/>
        </w:rPr>
      </w:pPr>
      <w:r>
        <w:rPr>
          <w:szCs w:val="28"/>
        </w:rPr>
        <w:t xml:space="preserve">      4.1. Số liệu về văn bản phải rà soát, số văn bản đã được rà soát, kết quả rà soát văn bản, tình hình xử lý văn bản được rà soát (căn cứ rà soát văn bản phát sinh trong năm 2019); kết quả rà soát văn bản theo chuyên đề, lĩnh vực, địa bàn (nếu có);</w:t>
      </w:r>
    </w:p>
    <w:p w:rsidR="00800D67" w:rsidRDefault="00800D67" w:rsidP="00800D67">
      <w:pPr>
        <w:spacing w:before="120" w:after="120"/>
        <w:jc w:val="both"/>
        <w:rPr>
          <w:bCs/>
          <w:spacing w:val="2"/>
          <w:szCs w:val="28"/>
          <w:lang w:val="nl-NL"/>
        </w:rPr>
      </w:pPr>
      <w:r>
        <w:rPr>
          <w:szCs w:val="28"/>
        </w:rPr>
        <w:t xml:space="preserve">      4.2. Tình hình </w:t>
      </w:r>
      <w:r>
        <w:rPr>
          <w:szCs w:val="28"/>
          <w:lang w:val="vi-VN"/>
        </w:rPr>
        <w:t>công bố Danh mục văn bản QPPL hết hiệu lực</w:t>
      </w:r>
      <w:r>
        <w:rPr>
          <w:szCs w:val="28"/>
        </w:rPr>
        <w:t>, ngưng hiệu lực</w:t>
      </w:r>
      <w:r>
        <w:rPr>
          <w:szCs w:val="28"/>
          <w:lang w:val="vi-VN"/>
        </w:rPr>
        <w:t xml:space="preserve"> </w:t>
      </w:r>
      <w:r>
        <w:rPr>
          <w:szCs w:val="28"/>
        </w:rPr>
        <w:t>theo quy định tại Điều 157 Nghị định số 34/2016/NĐ-CP (trong đó nêu rõ tổng số văn bản hết hiệu lực, ngưng hiệu lực toàn bộ; văn bản hết hiệu lực, ngưng hiệu lực một phần)</w:t>
      </w:r>
      <w:r>
        <w:rPr>
          <w:bCs/>
          <w:spacing w:val="2"/>
          <w:szCs w:val="28"/>
          <w:lang w:val="nl-NL"/>
        </w:rPr>
        <w:t>;</w:t>
      </w:r>
    </w:p>
    <w:p w:rsidR="00800D67" w:rsidRDefault="00800D67" w:rsidP="00800D67">
      <w:pPr>
        <w:spacing w:before="120" w:after="0" w:line="264" w:lineRule="auto"/>
        <w:jc w:val="both"/>
        <w:rPr>
          <w:szCs w:val="28"/>
        </w:rPr>
      </w:pPr>
      <w:r>
        <w:rPr>
          <w:szCs w:val="28"/>
        </w:rPr>
        <w:t xml:space="preserve">      4.3. Tình hình xử lý đối với văn bản cần phải xử lý đã được phát hiện trong kỳ hệ thống hóa văn bản QPPL 2014-2018 để đảm bảo sự phù hợp thống nhất của hệ thống pháp luật; </w:t>
      </w:r>
    </w:p>
    <w:p w:rsidR="00800D67" w:rsidRDefault="00800D67" w:rsidP="00800D67">
      <w:pPr>
        <w:spacing w:before="120" w:line="264" w:lineRule="auto"/>
        <w:jc w:val="both"/>
        <w:rPr>
          <w:szCs w:val="28"/>
        </w:rPr>
      </w:pPr>
      <w:r>
        <w:rPr>
          <w:szCs w:val="28"/>
        </w:rPr>
        <w:lastRenderedPageBreak/>
        <w:t xml:space="preserve">      4.4. Đánh giá chung về chất lượng công tác xây dựng, ban hành văn bản thuộc trách nhiệm rà soát, hệ thống hóa;</w:t>
      </w:r>
    </w:p>
    <w:p w:rsidR="00800D67" w:rsidRDefault="00800D67" w:rsidP="00800D67">
      <w:pPr>
        <w:spacing w:before="120" w:line="264" w:lineRule="auto"/>
        <w:jc w:val="both"/>
        <w:rPr>
          <w:color w:val="000000"/>
          <w:szCs w:val="28"/>
        </w:rPr>
      </w:pPr>
      <w:r>
        <w:rPr>
          <w:color w:val="000000"/>
          <w:szCs w:val="28"/>
        </w:rPr>
        <w:t xml:space="preserve">       4.5. </w:t>
      </w:r>
      <w:r>
        <w:rPr>
          <w:color w:val="000000"/>
          <w:szCs w:val="28"/>
          <w:lang w:val="vi-VN"/>
        </w:rPr>
        <w:t xml:space="preserve">Đánh giá </w:t>
      </w:r>
      <w:r>
        <w:rPr>
          <w:color w:val="000000"/>
          <w:szCs w:val="28"/>
        </w:rPr>
        <w:t xml:space="preserve">tình hình thực hiện công tác rà soát, hệ thống hóa văn bản QPPL, </w:t>
      </w:r>
      <w:r>
        <w:rPr>
          <w:szCs w:val="28"/>
        </w:rPr>
        <w:t>hoạt động phối hợp trong công tác này</w:t>
      </w:r>
      <w:r>
        <w:rPr>
          <w:color w:val="000000"/>
          <w:szCs w:val="28"/>
        </w:rPr>
        <w:t xml:space="preserve"> trong năm 2019 (ưu điểm, hạn chế và nguyên nhân).</w:t>
      </w:r>
    </w:p>
    <w:p w:rsidR="00800D67" w:rsidRDefault="00800D67" w:rsidP="00800D67">
      <w:pPr>
        <w:spacing w:before="120" w:line="264" w:lineRule="auto"/>
        <w:jc w:val="both"/>
        <w:rPr>
          <w:b/>
          <w:color w:val="000000"/>
          <w:sz w:val="26"/>
          <w:szCs w:val="28"/>
        </w:rPr>
      </w:pPr>
      <w:r>
        <w:rPr>
          <w:color w:val="000000"/>
          <w:szCs w:val="28"/>
        </w:rPr>
        <w:t xml:space="preserve">       </w:t>
      </w:r>
      <w:r>
        <w:rPr>
          <w:b/>
          <w:color w:val="000000"/>
          <w:szCs w:val="28"/>
        </w:rPr>
        <w:t>II. KHÓ KHĂN, VƯỚNG MẮC, KIẾN NGHỊ</w:t>
      </w:r>
    </w:p>
    <w:p w:rsidR="00800D67" w:rsidRDefault="00800D67" w:rsidP="00800D67">
      <w:pPr>
        <w:spacing w:before="120" w:line="264" w:lineRule="auto"/>
        <w:jc w:val="both"/>
        <w:rPr>
          <w:szCs w:val="28"/>
        </w:rPr>
      </w:pPr>
      <w:r>
        <w:rPr>
          <w:szCs w:val="28"/>
        </w:rPr>
        <w:t xml:space="preserve">                ………………………………………………………………………………….</w:t>
      </w:r>
    </w:p>
    <w:p w:rsidR="00800D67" w:rsidRDefault="00800D67" w:rsidP="00800D67">
      <w:pPr>
        <w:spacing w:before="120" w:line="264" w:lineRule="auto"/>
        <w:jc w:val="both"/>
        <w:rPr>
          <w:b/>
          <w:szCs w:val="28"/>
        </w:rPr>
      </w:pPr>
    </w:p>
    <w:p w:rsidR="00800D67" w:rsidRDefault="00800D67" w:rsidP="00800D67">
      <w:pPr>
        <w:spacing w:before="120" w:line="264" w:lineRule="auto"/>
        <w:jc w:val="both"/>
        <w:rPr>
          <w:i/>
          <w:noProof/>
          <w:szCs w:val="28"/>
          <w:lang w:val="nl-NL"/>
        </w:rPr>
      </w:pPr>
      <w:r>
        <w:rPr>
          <w:b/>
          <w:szCs w:val="28"/>
        </w:rPr>
        <w:t xml:space="preserve">       </w:t>
      </w:r>
      <w:r>
        <w:rPr>
          <w:b/>
          <w:i/>
          <w:szCs w:val="28"/>
        </w:rPr>
        <w:t>Ghi chú:</w:t>
      </w:r>
      <w:r>
        <w:rPr>
          <w:i/>
          <w:szCs w:val="28"/>
        </w:rPr>
        <w:t xml:space="preserve"> Ngoài các nội dung nêu trên, </w:t>
      </w:r>
      <w:r>
        <w:rPr>
          <w:i/>
          <w:noProof/>
          <w:szCs w:val="28"/>
          <w:lang w:val="nl-NL"/>
        </w:rPr>
        <w:t xml:space="preserve">các bộ, cơ quan ngang bộ, UBND cấp tỉnh có thể thông tin thêm về các vấn đề khác có liên quan đến công tác kiểm tra, xử lý, </w:t>
      </w:r>
      <w:r>
        <w:rPr>
          <w:i/>
          <w:szCs w:val="28"/>
          <w:lang w:val="nb-NO"/>
        </w:rPr>
        <w:t xml:space="preserve">rà soát, hệ thống hóa văn bản QPPL </w:t>
      </w:r>
      <w:r>
        <w:rPr>
          <w:i/>
          <w:noProof/>
          <w:szCs w:val="28"/>
          <w:lang w:val="nl-NL"/>
        </w:rPr>
        <w:t>tại bộ, ngành, địa phương mình nếu thấy cần thiết./.</w:t>
      </w:r>
    </w:p>
    <w:p w:rsidR="00800D67" w:rsidRDefault="00800D67" w:rsidP="00800D67">
      <w:pPr>
        <w:rPr>
          <w:sz w:val="26"/>
        </w:rPr>
      </w:pPr>
    </w:p>
    <w:p w:rsidR="00800D67" w:rsidRDefault="00800D67" w:rsidP="00800D67"/>
    <w:p w:rsidR="00800D67" w:rsidRDefault="00800D67"/>
    <w:sectPr w:rsidR="00800D67" w:rsidSect="00E44C6F">
      <w:footerReference w:type="default" r:id="rId7"/>
      <w:pgSz w:w="11907" w:h="16840" w:code="9"/>
      <w:pgMar w:top="1134" w:right="1134" w:bottom="1134" w:left="1701" w:header="720" w:footer="45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87" w:rsidRDefault="00F26B87" w:rsidP="00A02766">
      <w:pPr>
        <w:spacing w:after="0" w:line="240" w:lineRule="auto"/>
      </w:pPr>
      <w:r>
        <w:separator/>
      </w:r>
    </w:p>
  </w:endnote>
  <w:endnote w:type="continuationSeparator" w:id="0">
    <w:p w:rsidR="00F26B87" w:rsidRDefault="00F26B87" w:rsidP="00A0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287616"/>
      <w:docPartObj>
        <w:docPartGallery w:val="Page Numbers (Bottom of Page)"/>
        <w:docPartUnique/>
      </w:docPartObj>
    </w:sdtPr>
    <w:sdtEndPr>
      <w:rPr>
        <w:noProof/>
      </w:rPr>
    </w:sdtEndPr>
    <w:sdtContent>
      <w:p w:rsidR="00A02766" w:rsidRDefault="00A02766">
        <w:pPr>
          <w:pStyle w:val="Footer"/>
          <w:jc w:val="right"/>
        </w:pPr>
        <w:r>
          <w:fldChar w:fldCharType="begin"/>
        </w:r>
        <w:r>
          <w:instrText xml:space="preserve"> PAGE   \* MERGEFORMAT </w:instrText>
        </w:r>
        <w:r>
          <w:fldChar w:fldCharType="separate"/>
        </w:r>
        <w:r w:rsidR="00D64FCA">
          <w:rPr>
            <w:noProof/>
          </w:rPr>
          <w:t>3</w:t>
        </w:r>
        <w:r>
          <w:rPr>
            <w:noProof/>
          </w:rPr>
          <w:fldChar w:fldCharType="end"/>
        </w:r>
      </w:p>
    </w:sdtContent>
  </w:sdt>
  <w:p w:rsidR="00A02766" w:rsidRDefault="00A02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87" w:rsidRDefault="00F26B87" w:rsidP="00A02766">
      <w:pPr>
        <w:spacing w:after="0" w:line="240" w:lineRule="auto"/>
      </w:pPr>
      <w:r>
        <w:separator/>
      </w:r>
    </w:p>
  </w:footnote>
  <w:footnote w:type="continuationSeparator" w:id="0">
    <w:p w:rsidR="00F26B87" w:rsidRDefault="00F26B87" w:rsidP="00A02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66"/>
    <w:rsid w:val="00017E75"/>
    <w:rsid w:val="00031E55"/>
    <w:rsid w:val="0009755F"/>
    <w:rsid w:val="000E5687"/>
    <w:rsid w:val="001436FA"/>
    <w:rsid w:val="001A7E07"/>
    <w:rsid w:val="00227612"/>
    <w:rsid w:val="00487701"/>
    <w:rsid w:val="004E1A18"/>
    <w:rsid w:val="00540029"/>
    <w:rsid w:val="0055129F"/>
    <w:rsid w:val="005C3FFE"/>
    <w:rsid w:val="005D0E9E"/>
    <w:rsid w:val="00660863"/>
    <w:rsid w:val="006735CA"/>
    <w:rsid w:val="00684E64"/>
    <w:rsid w:val="00800D67"/>
    <w:rsid w:val="00821BB3"/>
    <w:rsid w:val="00835E7A"/>
    <w:rsid w:val="00840DD0"/>
    <w:rsid w:val="00875A2C"/>
    <w:rsid w:val="0089197E"/>
    <w:rsid w:val="0094594D"/>
    <w:rsid w:val="00A02766"/>
    <w:rsid w:val="00A90E16"/>
    <w:rsid w:val="00AE332C"/>
    <w:rsid w:val="00B30136"/>
    <w:rsid w:val="00B505A3"/>
    <w:rsid w:val="00D57347"/>
    <w:rsid w:val="00D64FCA"/>
    <w:rsid w:val="00E44C6F"/>
    <w:rsid w:val="00E669D7"/>
    <w:rsid w:val="00EA5713"/>
    <w:rsid w:val="00F26B87"/>
    <w:rsid w:val="00F5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2766"/>
    <w:pPr>
      <w:keepNext/>
      <w:spacing w:after="0" w:line="240" w:lineRule="auto"/>
      <w:outlineLvl w:val="0"/>
    </w:pPr>
    <w:rPr>
      <w:rFonts w:eastAsia="Times New Roman" w:cs="Times New Roman"/>
      <w:szCs w:val="24"/>
    </w:rPr>
  </w:style>
  <w:style w:type="paragraph" w:styleId="Heading2">
    <w:name w:val="heading 2"/>
    <w:basedOn w:val="Normal"/>
    <w:next w:val="Normal"/>
    <w:link w:val="Heading2Char"/>
    <w:semiHidden/>
    <w:unhideWhenUsed/>
    <w:qFormat/>
    <w:rsid w:val="00A02766"/>
    <w:pPr>
      <w:keepNext/>
      <w:spacing w:after="0" w:line="240" w:lineRule="auto"/>
      <w:jc w:val="center"/>
      <w:outlineLvl w:val="1"/>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766"/>
    <w:rPr>
      <w:rFonts w:eastAsia="Times New Roman" w:cs="Times New Roman"/>
      <w:szCs w:val="24"/>
    </w:rPr>
  </w:style>
  <w:style w:type="character" w:customStyle="1" w:styleId="Heading2Char">
    <w:name w:val="Heading 2 Char"/>
    <w:basedOn w:val="DefaultParagraphFont"/>
    <w:link w:val="Heading2"/>
    <w:semiHidden/>
    <w:rsid w:val="00A02766"/>
    <w:rPr>
      <w:rFonts w:eastAsia="Times New Roman" w:cs="Times New Roman"/>
      <w:szCs w:val="24"/>
    </w:rPr>
  </w:style>
  <w:style w:type="paragraph" w:styleId="Header">
    <w:name w:val="header"/>
    <w:basedOn w:val="Normal"/>
    <w:link w:val="HeaderChar"/>
    <w:uiPriority w:val="99"/>
    <w:unhideWhenUsed/>
    <w:rsid w:val="00A02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766"/>
  </w:style>
  <w:style w:type="paragraph" w:styleId="Footer">
    <w:name w:val="footer"/>
    <w:basedOn w:val="Normal"/>
    <w:link w:val="FooterChar"/>
    <w:uiPriority w:val="99"/>
    <w:unhideWhenUsed/>
    <w:rsid w:val="00A02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2766"/>
    <w:pPr>
      <w:keepNext/>
      <w:spacing w:after="0" w:line="240" w:lineRule="auto"/>
      <w:outlineLvl w:val="0"/>
    </w:pPr>
    <w:rPr>
      <w:rFonts w:eastAsia="Times New Roman" w:cs="Times New Roman"/>
      <w:szCs w:val="24"/>
    </w:rPr>
  </w:style>
  <w:style w:type="paragraph" w:styleId="Heading2">
    <w:name w:val="heading 2"/>
    <w:basedOn w:val="Normal"/>
    <w:next w:val="Normal"/>
    <w:link w:val="Heading2Char"/>
    <w:semiHidden/>
    <w:unhideWhenUsed/>
    <w:qFormat/>
    <w:rsid w:val="00A02766"/>
    <w:pPr>
      <w:keepNext/>
      <w:spacing w:after="0" w:line="240" w:lineRule="auto"/>
      <w:jc w:val="center"/>
      <w:outlineLvl w:val="1"/>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766"/>
    <w:rPr>
      <w:rFonts w:eastAsia="Times New Roman" w:cs="Times New Roman"/>
      <w:szCs w:val="24"/>
    </w:rPr>
  </w:style>
  <w:style w:type="character" w:customStyle="1" w:styleId="Heading2Char">
    <w:name w:val="Heading 2 Char"/>
    <w:basedOn w:val="DefaultParagraphFont"/>
    <w:link w:val="Heading2"/>
    <w:semiHidden/>
    <w:rsid w:val="00A02766"/>
    <w:rPr>
      <w:rFonts w:eastAsia="Times New Roman" w:cs="Times New Roman"/>
      <w:szCs w:val="24"/>
    </w:rPr>
  </w:style>
  <w:style w:type="paragraph" w:styleId="Header">
    <w:name w:val="header"/>
    <w:basedOn w:val="Normal"/>
    <w:link w:val="HeaderChar"/>
    <w:uiPriority w:val="99"/>
    <w:unhideWhenUsed/>
    <w:rsid w:val="00A02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766"/>
  </w:style>
  <w:style w:type="paragraph" w:styleId="Footer">
    <w:name w:val="footer"/>
    <w:basedOn w:val="Normal"/>
    <w:link w:val="FooterChar"/>
    <w:uiPriority w:val="99"/>
    <w:unhideWhenUsed/>
    <w:rsid w:val="00A02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7C61B-48DB-4AF0-948A-033157BAB1AC}"/>
</file>

<file path=customXml/itemProps2.xml><?xml version="1.0" encoding="utf-8"?>
<ds:datastoreItem xmlns:ds="http://schemas.openxmlformats.org/officeDocument/2006/customXml" ds:itemID="{CAD4CD0F-29AE-48CF-87C8-3AEC05C4E7AE}"/>
</file>

<file path=customXml/itemProps3.xml><?xml version="1.0" encoding="utf-8"?>
<ds:datastoreItem xmlns:ds="http://schemas.openxmlformats.org/officeDocument/2006/customXml" ds:itemID="{1758DE2D-35CC-44FB-9BEF-57AA3A39960F}"/>
</file>

<file path=docProps/app.xml><?xml version="1.0" encoding="utf-8"?>
<Properties xmlns="http://schemas.openxmlformats.org/officeDocument/2006/extended-properties" xmlns:vt="http://schemas.openxmlformats.org/officeDocument/2006/docPropsVTypes">
  <Template>Normal</Template>
  <TotalTime>124</TotalTime>
  <Pages>6</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28</cp:revision>
  <cp:lastPrinted>2019-11-08T21:06:00Z</cp:lastPrinted>
  <dcterms:created xsi:type="dcterms:W3CDTF">2019-11-07T23:43:00Z</dcterms:created>
  <dcterms:modified xsi:type="dcterms:W3CDTF">2019-12-13T18:59:00Z</dcterms:modified>
</cp:coreProperties>
</file>